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rPr>
      </w:pPr>
      <w:r>
        <w:rPr>
          <w:rFonts w:hint="eastAsia" w:ascii="华文中宋" w:hAnsi="华文中宋" w:eastAsia="华文中宋"/>
          <w:b/>
          <w:sz w:val="36"/>
        </w:rPr>
        <w:t>湖北新闻奖参评作品推荐表</w:t>
      </w:r>
    </w:p>
    <w:p>
      <w:pPr>
        <w:rPr>
          <w:rFonts w:ascii="黑体" w:eastAsia="黑体"/>
          <w:sz w:val="10"/>
        </w:rPr>
      </w:pPr>
    </w:p>
    <w:tbl>
      <w:tblPr>
        <w:tblStyle w:val="2"/>
        <w:tblW w:w="93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0"/>
        <w:gridCol w:w="1155"/>
        <w:gridCol w:w="2525"/>
        <w:gridCol w:w="1418"/>
        <w:gridCol w:w="1148"/>
        <w:gridCol w:w="284"/>
        <w:gridCol w:w="20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1985" w:type="dxa"/>
            <w:gridSpan w:val="2"/>
            <w:vMerge w:val="restart"/>
            <w:vAlign w:val="center"/>
          </w:tcPr>
          <w:p>
            <w:pPr>
              <w:pStyle w:val="4"/>
              <w:spacing w:line="360" w:lineRule="exact"/>
              <w:jc w:val="center"/>
              <w:rPr>
                <w:rFonts w:ascii="宋体" w:hAnsi="宋体"/>
                <w:b/>
                <w:sz w:val="28"/>
                <w:szCs w:val="28"/>
              </w:rPr>
            </w:pPr>
            <w:r>
              <w:rPr>
                <w:rFonts w:hint="eastAsia" w:ascii="宋体" w:hAnsi="宋体"/>
                <w:b/>
                <w:sz w:val="28"/>
                <w:szCs w:val="28"/>
              </w:rPr>
              <w:t>作品标题</w:t>
            </w:r>
          </w:p>
        </w:tc>
        <w:tc>
          <w:tcPr>
            <w:tcW w:w="3943" w:type="dxa"/>
            <w:gridSpan w:val="2"/>
            <w:vMerge w:val="restart"/>
            <w:vAlign w:val="center"/>
          </w:tcPr>
          <w:p>
            <w:pPr>
              <w:pStyle w:val="4"/>
              <w:spacing w:line="360" w:lineRule="exact"/>
              <w:jc w:val="center"/>
              <w:rPr>
                <w:rFonts w:hint="eastAsia" w:ascii="宋体" w:hAnsi="宋体"/>
                <w:b/>
                <w:sz w:val="28"/>
                <w:szCs w:val="28"/>
              </w:rPr>
            </w:pPr>
            <w:r>
              <w:rPr>
                <w:rFonts w:hint="eastAsia" w:ascii="宋体" w:hAnsi="宋体"/>
                <w:b/>
                <w:sz w:val="28"/>
                <w:szCs w:val="28"/>
              </w:rPr>
              <w:t>公益</w:t>
            </w:r>
            <w:r>
              <w:rPr>
                <w:rFonts w:ascii="宋体" w:hAnsi="宋体"/>
                <w:b/>
                <w:sz w:val="28"/>
                <w:szCs w:val="28"/>
              </w:rPr>
              <w:t>助农媒体行动</w:t>
            </w:r>
          </w:p>
        </w:tc>
        <w:tc>
          <w:tcPr>
            <w:tcW w:w="1148" w:type="dxa"/>
            <w:vAlign w:val="center"/>
          </w:tcPr>
          <w:p>
            <w:pPr>
              <w:pStyle w:val="4"/>
              <w:spacing w:line="360" w:lineRule="exact"/>
              <w:jc w:val="center"/>
              <w:rPr>
                <w:rFonts w:ascii="宋体" w:hAnsi="宋体"/>
                <w:b/>
                <w:sz w:val="28"/>
                <w:szCs w:val="28"/>
              </w:rPr>
            </w:pPr>
            <w:r>
              <w:rPr>
                <w:rFonts w:hint="eastAsia" w:ascii="宋体" w:hAnsi="宋体"/>
                <w:b/>
                <w:sz w:val="28"/>
                <w:szCs w:val="28"/>
              </w:rPr>
              <w:t>参评</w:t>
            </w:r>
          </w:p>
          <w:p>
            <w:pPr>
              <w:pStyle w:val="4"/>
              <w:spacing w:line="360" w:lineRule="exact"/>
              <w:jc w:val="center"/>
              <w:rPr>
                <w:rFonts w:ascii="宋体" w:hAnsi="宋体"/>
                <w:b/>
                <w:sz w:val="28"/>
                <w:szCs w:val="28"/>
              </w:rPr>
            </w:pPr>
            <w:r>
              <w:rPr>
                <w:rFonts w:hint="eastAsia" w:ascii="宋体" w:hAnsi="宋体"/>
                <w:b/>
                <w:sz w:val="28"/>
                <w:szCs w:val="28"/>
              </w:rPr>
              <w:t>项目</w:t>
            </w:r>
          </w:p>
        </w:tc>
        <w:tc>
          <w:tcPr>
            <w:tcW w:w="2312" w:type="dxa"/>
            <w:gridSpan w:val="2"/>
            <w:vAlign w:val="center"/>
          </w:tcPr>
          <w:p>
            <w:pPr>
              <w:pStyle w:val="4"/>
              <w:spacing w:line="360" w:lineRule="exact"/>
              <w:jc w:val="center"/>
              <w:rPr>
                <w:rFonts w:ascii="宋体" w:hAnsi="宋体"/>
                <w:b/>
                <w:sz w:val="28"/>
                <w:szCs w:val="28"/>
              </w:rPr>
            </w:pPr>
            <w:r>
              <w:rPr>
                <w:rFonts w:hint="eastAsia" w:ascii="宋体" w:hAnsi="宋体"/>
                <w:b/>
                <w:sz w:val="28"/>
                <w:szCs w:val="28"/>
              </w:rPr>
              <w:t>系列报道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985" w:type="dxa"/>
            <w:gridSpan w:val="2"/>
            <w:vMerge w:val="continue"/>
            <w:vAlign w:val="center"/>
          </w:tcPr>
          <w:p>
            <w:pPr>
              <w:pStyle w:val="4"/>
              <w:spacing w:line="360" w:lineRule="exact"/>
              <w:jc w:val="center"/>
              <w:rPr>
                <w:rFonts w:ascii="宋体" w:hAnsi="宋体"/>
                <w:b/>
                <w:sz w:val="28"/>
                <w:szCs w:val="28"/>
              </w:rPr>
            </w:pPr>
          </w:p>
        </w:tc>
        <w:tc>
          <w:tcPr>
            <w:tcW w:w="3943" w:type="dxa"/>
            <w:gridSpan w:val="2"/>
            <w:vMerge w:val="continue"/>
            <w:vAlign w:val="center"/>
          </w:tcPr>
          <w:p>
            <w:pPr>
              <w:pStyle w:val="4"/>
              <w:spacing w:line="360" w:lineRule="exact"/>
              <w:rPr>
                <w:rFonts w:ascii="宋体" w:hAnsi="宋体"/>
                <w:b/>
                <w:sz w:val="28"/>
                <w:szCs w:val="28"/>
              </w:rPr>
            </w:pPr>
          </w:p>
        </w:tc>
        <w:tc>
          <w:tcPr>
            <w:tcW w:w="1148" w:type="dxa"/>
            <w:vAlign w:val="center"/>
          </w:tcPr>
          <w:p>
            <w:pPr>
              <w:pStyle w:val="4"/>
              <w:spacing w:line="360" w:lineRule="exact"/>
              <w:jc w:val="center"/>
              <w:rPr>
                <w:rFonts w:ascii="宋体" w:hAnsi="宋体"/>
                <w:b/>
                <w:sz w:val="28"/>
                <w:szCs w:val="28"/>
              </w:rPr>
            </w:pPr>
            <w:r>
              <w:rPr>
                <w:rFonts w:hint="eastAsia" w:ascii="宋体" w:hAnsi="宋体"/>
                <w:b/>
                <w:sz w:val="28"/>
                <w:szCs w:val="28"/>
              </w:rPr>
              <w:t>体裁</w:t>
            </w:r>
          </w:p>
        </w:tc>
        <w:tc>
          <w:tcPr>
            <w:tcW w:w="2312" w:type="dxa"/>
            <w:gridSpan w:val="2"/>
            <w:vAlign w:val="center"/>
          </w:tcPr>
          <w:p>
            <w:pPr>
              <w:pStyle w:val="4"/>
              <w:spacing w:line="360" w:lineRule="exact"/>
              <w:jc w:val="center"/>
              <w:rPr>
                <w:rFonts w:ascii="宋体" w:hAnsi="宋体"/>
                <w:b/>
                <w:sz w:val="28"/>
                <w:szCs w:val="28"/>
              </w:rPr>
            </w:pPr>
            <w:r>
              <w:rPr>
                <w:rFonts w:hint="eastAsia" w:ascii="宋体" w:hAnsi="宋体"/>
                <w:b/>
                <w:sz w:val="28"/>
                <w:szCs w:val="28"/>
              </w:rPr>
              <w:t>消息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985" w:type="dxa"/>
            <w:gridSpan w:val="2"/>
            <w:vAlign w:val="center"/>
          </w:tcPr>
          <w:p>
            <w:pPr>
              <w:pStyle w:val="4"/>
              <w:spacing w:line="360" w:lineRule="exact"/>
              <w:jc w:val="center"/>
              <w:rPr>
                <w:rFonts w:ascii="宋体" w:hAnsi="宋体"/>
                <w:b/>
                <w:sz w:val="28"/>
                <w:szCs w:val="28"/>
              </w:rPr>
            </w:pPr>
            <w:r>
              <w:rPr>
                <w:rFonts w:hint="eastAsia" w:ascii="宋体" w:hAnsi="宋体"/>
                <w:b/>
                <w:sz w:val="28"/>
                <w:szCs w:val="28"/>
              </w:rPr>
              <w:t>作者</w:t>
            </w:r>
          </w:p>
          <w:p>
            <w:pPr>
              <w:pStyle w:val="4"/>
              <w:spacing w:line="360" w:lineRule="exact"/>
              <w:jc w:val="center"/>
              <w:rPr>
                <w:rFonts w:ascii="宋体" w:hAnsi="宋体"/>
                <w:b/>
                <w:sz w:val="28"/>
                <w:szCs w:val="28"/>
              </w:rPr>
            </w:pPr>
            <w:r>
              <w:rPr>
                <w:rFonts w:hint="eastAsia" w:ascii="宋体" w:hAnsi="宋体"/>
                <w:b/>
                <w:sz w:val="28"/>
                <w:szCs w:val="28"/>
              </w:rPr>
              <w:t>（主创人员）</w:t>
            </w:r>
          </w:p>
        </w:tc>
        <w:tc>
          <w:tcPr>
            <w:tcW w:w="2525" w:type="dxa"/>
            <w:vAlign w:val="center"/>
          </w:tcPr>
          <w:p>
            <w:pPr>
              <w:pStyle w:val="4"/>
              <w:spacing w:line="360" w:lineRule="exact"/>
              <w:jc w:val="center"/>
              <w:rPr>
                <w:rFonts w:ascii="宋体" w:hAnsi="宋体"/>
                <w:b/>
                <w:sz w:val="28"/>
                <w:szCs w:val="28"/>
              </w:rPr>
            </w:pPr>
            <w:r>
              <w:rPr>
                <w:rFonts w:hint="eastAsia" w:ascii="宋体" w:hAnsi="宋体"/>
                <w:b/>
                <w:sz w:val="28"/>
                <w:szCs w:val="28"/>
              </w:rPr>
              <w:t>彭黎 陈立 熊旋</w:t>
            </w:r>
          </w:p>
        </w:tc>
        <w:tc>
          <w:tcPr>
            <w:tcW w:w="1418" w:type="dxa"/>
            <w:vAlign w:val="center"/>
          </w:tcPr>
          <w:p>
            <w:pPr>
              <w:pStyle w:val="4"/>
              <w:spacing w:line="360" w:lineRule="exact"/>
              <w:jc w:val="center"/>
              <w:rPr>
                <w:rFonts w:ascii="宋体" w:hAnsi="宋体"/>
                <w:b/>
                <w:sz w:val="28"/>
                <w:szCs w:val="28"/>
              </w:rPr>
            </w:pPr>
            <w:r>
              <w:rPr>
                <w:rFonts w:hint="eastAsia" w:ascii="宋体" w:hAnsi="宋体"/>
                <w:b/>
                <w:sz w:val="28"/>
                <w:szCs w:val="28"/>
              </w:rPr>
              <w:t>编  辑</w:t>
            </w:r>
          </w:p>
        </w:tc>
        <w:tc>
          <w:tcPr>
            <w:tcW w:w="3460" w:type="dxa"/>
            <w:gridSpan w:val="3"/>
            <w:vAlign w:val="center"/>
          </w:tcPr>
          <w:p>
            <w:pPr>
              <w:spacing w:line="360" w:lineRule="exact"/>
              <w:jc w:val="center"/>
              <w:rPr>
                <w:rFonts w:hint="eastAsia" w:ascii="宋体" w:hAnsi="宋体"/>
                <w:b/>
                <w:kern w:val="0"/>
                <w:sz w:val="28"/>
                <w:szCs w:val="28"/>
              </w:rPr>
            </w:pPr>
            <w:r>
              <w:rPr>
                <w:rFonts w:hint="eastAsia" w:ascii="宋体" w:hAnsi="宋体"/>
                <w:b/>
                <w:kern w:val="0"/>
                <w:sz w:val="28"/>
                <w:szCs w:val="28"/>
              </w:rPr>
              <w:t>彭</w:t>
            </w:r>
            <w:r>
              <w:rPr>
                <w:rFonts w:ascii="宋体" w:hAnsi="宋体"/>
                <w:b/>
                <w:kern w:val="0"/>
                <w:sz w:val="28"/>
                <w:szCs w:val="28"/>
              </w:rPr>
              <w:t>军甫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6" w:hRule="atLeast"/>
          <w:jc w:val="center"/>
        </w:trPr>
        <w:tc>
          <w:tcPr>
            <w:tcW w:w="1985" w:type="dxa"/>
            <w:gridSpan w:val="2"/>
            <w:vAlign w:val="center"/>
          </w:tcPr>
          <w:p>
            <w:pPr>
              <w:pStyle w:val="4"/>
              <w:spacing w:line="360" w:lineRule="exact"/>
              <w:jc w:val="center"/>
              <w:rPr>
                <w:rFonts w:ascii="宋体" w:hAnsi="宋体"/>
                <w:b/>
                <w:sz w:val="28"/>
                <w:szCs w:val="28"/>
              </w:rPr>
            </w:pPr>
            <w:r>
              <w:rPr>
                <w:rFonts w:hint="eastAsia" w:ascii="宋体" w:hAnsi="宋体"/>
                <w:b/>
                <w:sz w:val="28"/>
                <w:szCs w:val="28"/>
              </w:rPr>
              <w:t>原创单位</w:t>
            </w:r>
          </w:p>
        </w:tc>
        <w:tc>
          <w:tcPr>
            <w:tcW w:w="2525" w:type="dxa"/>
            <w:vAlign w:val="center"/>
          </w:tcPr>
          <w:p>
            <w:pPr>
              <w:pStyle w:val="4"/>
              <w:spacing w:line="360" w:lineRule="exact"/>
              <w:jc w:val="center"/>
              <w:rPr>
                <w:rFonts w:ascii="宋体" w:hAnsi="宋体"/>
                <w:b/>
                <w:sz w:val="28"/>
                <w:szCs w:val="28"/>
              </w:rPr>
            </w:pPr>
            <w:r>
              <w:rPr>
                <w:rFonts w:hint="eastAsia" w:ascii="宋体" w:hAnsi="宋体"/>
                <w:b/>
                <w:sz w:val="28"/>
                <w:szCs w:val="28"/>
              </w:rPr>
              <w:t>天门市融媒体中心</w:t>
            </w:r>
          </w:p>
        </w:tc>
        <w:tc>
          <w:tcPr>
            <w:tcW w:w="1418" w:type="dxa"/>
            <w:vAlign w:val="center"/>
          </w:tcPr>
          <w:p>
            <w:pPr>
              <w:pStyle w:val="4"/>
              <w:spacing w:line="360" w:lineRule="exact"/>
              <w:jc w:val="center"/>
              <w:rPr>
                <w:rFonts w:ascii="宋体" w:hAnsi="宋体"/>
                <w:b/>
                <w:sz w:val="28"/>
                <w:szCs w:val="28"/>
              </w:rPr>
            </w:pPr>
            <w:r>
              <w:rPr>
                <w:rFonts w:hint="eastAsia" w:ascii="宋体" w:hAnsi="宋体"/>
                <w:b/>
                <w:sz w:val="28"/>
                <w:szCs w:val="28"/>
              </w:rPr>
              <w:t>刊播单位</w:t>
            </w:r>
          </w:p>
        </w:tc>
        <w:tc>
          <w:tcPr>
            <w:tcW w:w="3460" w:type="dxa"/>
            <w:gridSpan w:val="3"/>
            <w:vAlign w:val="center"/>
          </w:tcPr>
          <w:p>
            <w:pPr>
              <w:pStyle w:val="4"/>
              <w:spacing w:line="360" w:lineRule="exact"/>
              <w:jc w:val="center"/>
              <w:rPr>
                <w:rFonts w:ascii="宋体" w:hAnsi="宋体"/>
                <w:b/>
                <w:sz w:val="28"/>
                <w:szCs w:val="28"/>
              </w:rPr>
            </w:pPr>
            <w:r>
              <w:rPr>
                <w:rFonts w:hint="eastAsia" w:ascii="宋体" w:hAnsi="宋体"/>
                <w:b/>
                <w:sz w:val="28"/>
                <w:szCs w:val="28"/>
              </w:rPr>
              <w:t>天门市广播电视台新闻综合频道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0" w:hRule="atLeast"/>
          <w:jc w:val="center"/>
        </w:trPr>
        <w:tc>
          <w:tcPr>
            <w:tcW w:w="1985" w:type="dxa"/>
            <w:gridSpan w:val="2"/>
            <w:vAlign w:val="center"/>
          </w:tcPr>
          <w:p>
            <w:pPr>
              <w:pStyle w:val="4"/>
              <w:spacing w:line="360" w:lineRule="exact"/>
              <w:jc w:val="center"/>
              <w:rPr>
                <w:rFonts w:ascii="宋体" w:hAnsi="宋体"/>
                <w:b/>
                <w:sz w:val="28"/>
                <w:szCs w:val="28"/>
              </w:rPr>
            </w:pPr>
            <w:r>
              <w:rPr>
                <w:rFonts w:hint="eastAsia" w:ascii="宋体" w:hAnsi="宋体"/>
                <w:b/>
                <w:sz w:val="28"/>
                <w:szCs w:val="28"/>
              </w:rPr>
              <w:t>刊播版面</w:t>
            </w:r>
          </w:p>
          <w:p>
            <w:pPr>
              <w:pStyle w:val="4"/>
              <w:spacing w:line="360" w:lineRule="exact"/>
              <w:jc w:val="center"/>
              <w:rPr>
                <w:rFonts w:ascii="宋体" w:hAnsi="宋体"/>
                <w:b/>
                <w:sz w:val="28"/>
                <w:szCs w:val="28"/>
              </w:rPr>
            </w:pPr>
            <w:r>
              <w:rPr>
                <w:rFonts w:hint="eastAsia" w:ascii="宋体" w:hAnsi="宋体"/>
                <w:b/>
                <w:sz w:val="28"/>
                <w:szCs w:val="28"/>
              </w:rPr>
              <w:t>(名称和版次)</w:t>
            </w:r>
          </w:p>
        </w:tc>
        <w:tc>
          <w:tcPr>
            <w:tcW w:w="2525" w:type="dxa"/>
            <w:vAlign w:val="center"/>
          </w:tcPr>
          <w:p>
            <w:pPr>
              <w:pStyle w:val="4"/>
              <w:spacing w:line="360" w:lineRule="exact"/>
              <w:jc w:val="center"/>
              <w:rPr>
                <w:rFonts w:ascii="宋体" w:hAnsi="宋体"/>
                <w:b/>
                <w:sz w:val="28"/>
                <w:szCs w:val="28"/>
              </w:rPr>
            </w:pPr>
            <w:r>
              <w:rPr>
                <w:rFonts w:hint="eastAsia" w:ascii="宋体" w:hAnsi="宋体"/>
                <w:b/>
                <w:sz w:val="28"/>
                <w:szCs w:val="28"/>
              </w:rPr>
              <w:t>《天门新闻》</w:t>
            </w:r>
          </w:p>
        </w:tc>
        <w:tc>
          <w:tcPr>
            <w:tcW w:w="1418" w:type="dxa"/>
            <w:vAlign w:val="center"/>
          </w:tcPr>
          <w:p>
            <w:pPr>
              <w:pStyle w:val="4"/>
              <w:spacing w:line="360" w:lineRule="exact"/>
              <w:jc w:val="center"/>
              <w:rPr>
                <w:rFonts w:ascii="宋体" w:hAnsi="宋体"/>
                <w:b/>
                <w:sz w:val="28"/>
                <w:szCs w:val="28"/>
              </w:rPr>
            </w:pPr>
            <w:r>
              <w:rPr>
                <w:rFonts w:hint="eastAsia" w:ascii="宋体" w:hAnsi="宋体"/>
                <w:b/>
                <w:sz w:val="28"/>
                <w:szCs w:val="28"/>
              </w:rPr>
              <w:t>刊播日期</w:t>
            </w:r>
          </w:p>
        </w:tc>
        <w:tc>
          <w:tcPr>
            <w:tcW w:w="3460" w:type="dxa"/>
            <w:gridSpan w:val="3"/>
            <w:vAlign w:val="center"/>
          </w:tcPr>
          <w:p>
            <w:pPr>
              <w:pStyle w:val="4"/>
              <w:spacing w:line="360" w:lineRule="exact"/>
              <w:jc w:val="center"/>
              <w:rPr>
                <w:rFonts w:ascii="宋体" w:hAnsi="宋体"/>
                <w:b/>
                <w:sz w:val="28"/>
                <w:szCs w:val="28"/>
              </w:rPr>
            </w:pPr>
            <w:r>
              <w:rPr>
                <w:rFonts w:ascii="宋体" w:hAnsi="宋体"/>
                <w:b/>
                <w:sz w:val="28"/>
                <w:szCs w:val="28"/>
              </w:rPr>
              <w:t>2022年11月24日，2022年12月1日，2022年12月5日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5" w:hRule="atLeast"/>
          <w:jc w:val="center"/>
        </w:trPr>
        <w:tc>
          <w:tcPr>
            <w:tcW w:w="1985" w:type="dxa"/>
            <w:gridSpan w:val="2"/>
            <w:vAlign w:val="center"/>
          </w:tcPr>
          <w:p>
            <w:pPr>
              <w:pStyle w:val="4"/>
              <w:spacing w:line="360" w:lineRule="exact"/>
              <w:jc w:val="center"/>
              <w:rPr>
                <w:rFonts w:ascii="宋体" w:hAnsi="宋体"/>
                <w:b/>
                <w:sz w:val="28"/>
                <w:szCs w:val="28"/>
              </w:rPr>
            </w:pPr>
            <w:r>
              <w:rPr>
                <w:rFonts w:hint="eastAsia" w:ascii="宋体" w:hAnsi="宋体"/>
                <w:b/>
                <w:sz w:val="28"/>
                <w:szCs w:val="28"/>
              </w:rPr>
              <w:t>作品网址</w:t>
            </w:r>
          </w:p>
          <w:p>
            <w:pPr>
              <w:pStyle w:val="4"/>
              <w:spacing w:line="360" w:lineRule="exact"/>
              <w:jc w:val="center"/>
              <w:rPr>
                <w:rFonts w:ascii="宋体" w:hAnsi="宋体"/>
                <w:b/>
                <w:sz w:val="28"/>
                <w:szCs w:val="28"/>
              </w:rPr>
            </w:pPr>
            <w:r>
              <w:rPr>
                <w:rFonts w:hint="eastAsia" w:ascii="宋体" w:hAnsi="宋体"/>
                <w:b/>
                <w:sz w:val="28"/>
                <w:szCs w:val="28"/>
              </w:rPr>
              <w:t>(仅限新媒体作品填报)</w:t>
            </w:r>
          </w:p>
        </w:tc>
        <w:tc>
          <w:tcPr>
            <w:tcW w:w="3943" w:type="dxa"/>
            <w:gridSpan w:val="2"/>
            <w:vAlign w:val="center"/>
          </w:tcPr>
          <w:p>
            <w:pPr>
              <w:pStyle w:val="4"/>
              <w:spacing w:line="360" w:lineRule="exact"/>
              <w:jc w:val="center"/>
              <w:rPr>
                <w:rFonts w:ascii="宋体" w:hAnsi="宋体"/>
                <w:b/>
                <w:sz w:val="28"/>
                <w:szCs w:val="28"/>
              </w:rPr>
            </w:pPr>
          </w:p>
        </w:tc>
        <w:tc>
          <w:tcPr>
            <w:tcW w:w="1432" w:type="dxa"/>
            <w:gridSpan w:val="2"/>
            <w:vAlign w:val="center"/>
          </w:tcPr>
          <w:p>
            <w:pPr>
              <w:pStyle w:val="4"/>
              <w:spacing w:line="360" w:lineRule="exact"/>
              <w:jc w:val="center"/>
              <w:rPr>
                <w:rFonts w:ascii="宋体" w:hAnsi="宋体"/>
                <w:b/>
                <w:sz w:val="28"/>
                <w:szCs w:val="28"/>
              </w:rPr>
            </w:pPr>
            <w:r>
              <w:rPr>
                <w:rFonts w:hint="eastAsia" w:ascii="宋体" w:hAnsi="宋体"/>
                <w:b/>
                <w:sz w:val="28"/>
                <w:szCs w:val="28"/>
              </w:rPr>
              <w:t>字数</w:t>
            </w:r>
          </w:p>
          <w:p>
            <w:pPr>
              <w:pStyle w:val="4"/>
              <w:spacing w:line="360" w:lineRule="exact"/>
              <w:jc w:val="center"/>
              <w:rPr>
                <w:rFonts w:ascii="宋体" w:hAnsi="宋体"/>
                <w:b/>
                <w:sz w:val="28"/>
                <w:szCs w:val="28"/>
              </w:rPr>
            </w:pPr>
            <w:r>
              <w:rPr>
                <w:rFonts w:hint="eastAsia" w:ascii="宋体" w:hAnsi="宋体"/>
                <w:b/>
                <w:sz w:val="28"/>
                <w:szCs w:val="28"/>
              </w:rPr>
              <w:t>(时长)</w:t>
            </w:r>
          </w:p>
        </w:tc>
        <w:tc>
          <w:tcPr>
            <w:tcW w:w="2028" w:type="dxa"/>
            <w:vAlign w:val="center"/>
          </w:tcPr>
          <w:p>
            <w:pPr>
              <w:pStyle w:val="4"/>
              <w:spacing w:line="360" w:lineRule="exact"/>
              <w:jc w:val="center"/>
              <w:rPr>
                <w:rFonts w:ascii="宋体" w:hAnsi="宋体"/>
                <w:b/>
                <w:sz w:val="28"/>
                <w:szCs w:val="28"/>
              </w:rPr>
            </w:pPr>
            <w:r>
              <w:rPr>
                <w:rFonts w:hint="eastAsia" w:ascii="宋体" w:hAnsi="宋体"/>
                <w:b/>
                <w:sz w:val="28"/>
                <w:szCs w:val="28"/>
              </w:rPr>
              <w:t>3分08秒，3分52秒，3分45秒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10" w:hRule="atLeast"/>
          <w:jc w:val="center"/>
        </w:trPr>
        <w:tc>
          <w:tcPr>
            <w:tcW w:w="830" w:type="dxa"/>
            <w:textDirection w:val="tbRlV"/>
            <w:vAlign w:val="center"/>
          </w:tcPr>
          <w:p>
            <w:pPr>
              <w:pStyle w:val="4"/>
              <w:spacing w:line="360" w:lineRule="exact"/>
              <w:jc w:val="center"/>
              <w:rPr>
                <w:rFonts w:ascii="宋体" w:hAnsi="宋体"/>
                <w:b/>
                <w:sz w:val="28"/>
                <w:szCs w:val="28"/>
              </w:rPr>
            </w:pPr>
            <w:r>
              <w:rPr>
                <w:rFonts w:hint="eastAsia" w:ascii="宋体" w:hAnsi="宋体"/>
                <w:b/>
                <w:sz w:val="28"/>
                <w:szCs w:val="28"/>
              </w:rPr>
              <w:t>（作品简介）</w:t>
            </w:r>
          </w:p>
          <w:p>
            <w:pPr>
              <w:pStyle w:val="4"/>
              <w:spacing w:line="360" w:lineRule="exact"/>
              <w:jc w:val="center"/>
              <w:rPr>
                <w:rFonts w:ascii="宋体" w:hAnsi="宋体"/>
                <w:b/>
                <w:sz w:val="28"/>
                <w:szCs w:val="28"/>
              </w:rPr>
            </w:pPr>
            <w:r>
              <w:rPr>
                <w:rFonts w:hint="eastAsia" w:ascii="宋体" w:hAnsi="宋体"/>
                <w:b/>
                <w:sz w:val="28"/>
                <w:szCs w:val="28"/>
              </w:rPr>
              <w:t>采编过程</w:t>
            </w:r>
          </w:p>
        </w:tc>
        <w:tc>
          <w:tcPr>
            <w:tcW w:w="8558" w:type="dxa"/>
            <w:gridSpan w:val="6"/>
            <w:vAlign w:val="center"/>
          </w:tcPr>
          <w:p>
            <w:pPr>
              <w:pStyle w:val="4"/>
              <w:spacing w:line="360" w:lineRule="exact"/>
              <w:ind w:firstLine="562" w:firstLineChars="200"/>
              <w:rPr>
                <w:rFonts w:ascii="宋体" w:hAnsi="宋体"/>
                <w:b/>
                <w:sz w:val="28"/>
                <w:szCs w:val="28"/>
              </w:rPr>
            </w:pPr>
            <w:r>
              <w:rPr>
                <w:rFonts w:hint="eastAsia" w:ascii="宋体" w:hAnsi="宋体"/>
                <w:b/>
                <w:sz w:val="28"/>
                <w:szCs w:val="28"/>
              </w:rPr>
              <w:t>受疫情和冬季农产品集中上市双重因素影响，我市多宝镇、拖市镇、张港镇、蒋湖农场等不同程度出现农产品待销情况。记者深入多宝镇，了解萝卜滞销情况，同时通过农业农村局获悉，我市已展开直播带货、本地采购等系列助销措施，并引导蔬菜产区不同品种、不同熟期蔬菜适度生产，错峰上市，11月24日，《天门：15万亩蔬菜获丰收 60万吨蔬菜急求买家》播出。11月30日下午，湖北省农业农村厅相关工作专班与湖北广播电视台融媒体新闻中心记者团队一起，奔赴我市多宝镇、拖市镇，走进生产基地，探访菜农，调研产销情况，帮助合作社牵线搭桥，拓展销售渠道。长江云客户端发起“公益助农直播——天门蔬菜专场”行动，直播这次助农解困行动。11月30日晚，首批30吨蔬菜，运往湖北菱湖尚品洪山菜薹农业发展有限公司和武汉东湖学院、元生农业科技（武汉）有限公司、淘菜菜加工中心等地。12月1日，《“公益助力”媒体行动助力 我市30吨蔬菜凌晨抵汉》播出。12月2日，广东湖北商会荆楚农优粤港澳大湾区运营中心采购20吨张港花菜。12月3日，《待销蔬菜找到省外市场 20小时星夜兼程 34吨天门蔬菜直达上海》播出。</w:t>
            </w:r>
            <w:bookmarkStart w:id="0" w:name="_GoBack"/>
            <w:bookmarkEnd w:id="0"/>
            <w:r>
              <w:rPr>
                <w:rFonts w:hint="eastAsia" w:ascii="宋体" w:hAnsi="宋体"/>
                <w:b/>
                <w:sz w:val="28"/>
                <w:szCs w:val="28"/>
              </w:rPr>
              <w:t>湖北省农民合作社办公室也积极行动，12月8日又有一批天门蔬菜销往武汉。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95" w:hRule="atLeast"/>
          <w:jc w:val="center"/>
        </w:trPr>
        <w:tc>
          <w:tcPr>
            <w:tcW w:w="830" w:type="dxa"/>
            <w:vAlign w:val="center"/>
          </w:tcPr>
          <w:p>
            <w:pPr>
              <w:pStyle w:val="4"/>
              <w:spacing w:line="360" w:lineRule="exact"/>
              <w:jc w:val="center"/>
              <w:rPr>
                <w:rFonts w:ascii="宋体" w:hAnsi="宋体"/>
                <w:b/>
                <w:sz w:val="28"/>
                <w:szCs w:val="28"/>
              </w:rPr>
            </w:pPr>
            <w:r>
              <w:rPr>
                <w:rFonts w:hint="eastAsia" w:ascii="宋体" w:hAnsi="宋体"/>
                <w:b/>
                <w:sz w:val="28"/>
                <w:szCs w:val="28"/>
              </w:rPr>
              <w:t>社</w:t>
            </w:r>
          </w:p>
          <w:p>
            <w:pPr>
              <w:pStyle w:val="4"/>
              <w:spacing w:line="360" w:lineRule="exact"/>
              <w:jc w:val="center"/>
              <w:rPr>
                <w:rFonts w:ascii="宋体" w:hAnsi="宋体"/>
                <w:b/>
                <w:sz w:val="28"/>
                <w:szCs w:val="28"/>
              </w:rPr>
            </w:pPr>
            <w:r>
              <w:rPr>
                <w:rFonts w:hint="eastAsia" w:ascii="宋体" w:hAnsi="宋体"/>
                <w:b/>
                <w:sz w:val="28"/>
                <w:szCs w:val="28"/>
              </w:rPr>
              <w:t>会</w:t>
            </w:r>
          </w:p>
          <w:p>
            <w:pPr>
              <w:pStyle w:val="4"/>
              <w:spacing w:line="360" w:lineRule="exact"/>
              <w:jc w:val="center"/>
              <w:rPr>
                <w:rFonts w:ascii="宋体" w:hAnsi="宋体"/>
                <w:b/>
                <w:sz w:val="28"/>
                <w:szCs w:val="28"/>
              </w:rPr>
            </w:pPr>
            <w:r>
              <w:rPr>
                <w:rFonts w:hint="eastAsia" w:ascii="宋体" w:hAnsi="宋体"/>
                <w:b/>
                <w:sz w:val="28"/>
                <w:szCs w:val="28"/>
              </w:rPr>
              <w:t>效</w:t>
            </w:r>
          </w:p>
          <w:p>
            <w:pPr>
              <w:pStyle w:val="4"/>
              <w:spacing w:line="360" w:lineRule="exact"/>
              <w:jc w:val="center"/>
              <w:rPr>
                <w:rFonts w:ascii="宋体" w:hAnsi="宋体"/>
                <w:b/>
                <w:sz w:val="28"/>
                <w:szCs w:val="28"/>
              </w:rPr>
            </w:pPr>
            <w:r>
              <w:rPr>
                <w:rFonts w:hint="eastAsia" w:ascii="宋体" w:hAnsi="宋体"/>
                <w:b/>
                <w:sz w:val="28"/>
                <w:szCs w:val="28"/>
              </w:rPr>
              <w:t>果</w:t>
            </w:r>
          </w:p>
        </w:tc>
        <w:tc>
          <w:tcPr>
            <w:tcW w:w="8558" w:type="dxa"/>
            <w:gridSpan w:val="6"/>
            <w:vAlign w:val="center"/>
          </w:tcPr>
          <w:p>
            <w:pPr>
              <w:pStyle w:val="4"/>
              <w:spacing w:line="360" w:lineRule="exact"/>
              <w:ind w:firstLine="562" w:firstLineChars="200"/>
              <w:rPr>
                <w:rFonts w:ascii="宋体" w:hAnsi="宋体"/>
                <w:b/>
                <w:sz w:val="28"/>
                <w:szCs w:val="28"/>
              </w:rPr>
            </w:pPr>
            <w:r>
              <w:rPr>
                <w:rFonts w:hint="eastAsia" w:ascii="宋体" w:hAnsi="宋体"/>
                <w:b/>
                <w:sz w:val="28"/>
                <w:szCs w:val="28"/>
              </w:rPr>
              <w:t>系列报道引起了强烈的社会反响。天门部分蔬菜待销的消息发布后，为切实解农所困、帮销蔬菜，湖北省农业农村厅、湖北广播电视台融媒体新闻中心联合发起“公益助农”媒体行动，帮天门老乡一起卖菜。湖北省农业农村厅和湖北垄上频道等单位，想方设法联系销售市场主体、大专院校、机关食堂等单位，助力当地蔬菜销售。一场暖心的助农行动接力上演，各地加大了天门蔬菜的采购力度，为天门好蔬菜找到了好市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4510" w:type="dxa"/>
            <w:gridSpan w:val="3"/>
            <w:vAlign w:val="center"/>
          </w:tcPr>
          <w:p>
            <w:pPr>
              <w:pStyle w:val="4"/>
              <w:spacing w:line="360" w:lineRule="exact"/>
              <w:jc w:val="center"/>
              <w:rPr>
                <w:rFonts w:ascii="宋体" w:hAnsi="宋体"/>
                <w:b/>
                <w:sz w:val="28"/>
                <w:szCs w:val="28"/>
              </w:rPr>
            </w:pPr>
            <w:r>
              <w:rPr>
                <w:rFonts w:hint="eastAsia" w:ascii="宋体" w:hAnsi="宋体"/>
                <w:b/>
                <w:sz w:val="28"/>
                <w:szCs w:val="28"/>
              </w:rPr>
              <w:t>推荐单位意见</w:t>
            </w:r>
          </w:p>
        </w:tc>
        <w:tc>
          <w:tcPr>
            <w:tcW w:w="4878" w:type="dxa"/>
            <w:gridSpan w:val="4"/>
            <w:vAlign w:val="center"/>
          </w:tcPr>
          <w:p>
            <w:pPr>
              <w:pStyle w:val="4"/>
              <w:spacing w:line="360" w:lineRule="exact"/>
              <w:jc w:val="center"/>
              <w:rPr>
                <w:rFonts w:ascii="宋体" w:hAnsi="宋体"/>
                <w:b/>
                <w:sz w:val="28"/>
                <w:szCs w:val="28"/>
              </w:rPr>
            </w:pPr>
            <w:r>
              <w:rPr>
                <w:rFonts w:hint="eastAsia" w:ascii="宋体" w:hAnsi="宋体"/>
                <w:b/>
                <w:sz w:val="28"/>
                <w:szCs w:val="28"/>
              </w:rPr>
              <w:t>报送单位意见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64" w:hRule="atLeast"/>
          <w:jc w:val="center"/>
        </w:trPr>
        <w:tc>
          <w:tcPr>
            <w:tcW w:w="4510" w:type="dxa"/>
            <w:gridSpan w:val="3"/>
          </w:tcPr>
          <w:p>
            <w:pPr>
              <w:pStyle w:val="4"/>
              <w:spacing w:line="360" w:lineRule="exact"/>
              <w:jc w:val="center"/>
              <w:rPr>
                <w:rFonts w:ascii="宋体" w:hAnsi="宋体"/>
                <w:b/>
                <w:sz w:val="28"/>
                <w:szCs w:val="28"/>
              </w:rPr>
            </w:pPr>
          </w:p>
          <w:p>
            <w:pPr>
              <w:pStyle w:val="4"/>
              <w:spacing w:line="360" w:lineRule="exact"/>
              <w:jc w:val="center"/>
              <w:rPr>
                <w:rFonts w:ascii="宋体" w:hAnsi="宋体"/>
                <w:b/>
                <w:sz w:val="28"/>
                <w:szCs w:val="28"/>
              </w:rPr>
            </w:pPr>
            <w:r>
              <w:rPr>
                <w:rFonts w:hint="eastAsia" w:ascii="宋体" w:hAnsi="宋体"/>
                <w:b/>
                <w:sz w:val="28"/>
                <w:szCs w:val="28"/>
              </w:rPr>
              <w:t>签名：</w:t>
            </w:r>
          </w:p>
          <w:p>
            <w:pPr>
              <w:pStyle w:val="4"/>
              <w:spacing w:line="360" w:lineRule="exact"/>
              <w:jc w:val="center"/>
              <w:rPr>
                <w:rFonts w:ascii="宋体" w:hAnsi="宋体"/>
                <w:b/>
                <w:sz w:val="28"/>
                <w:szCs w:val="28"/>
              </w:rPr>
            </w:pPr>
          </w:p>
          <w:p>
            <w:pPr>
              <w:pStyle w:val="4"/>
              <w:spacing w:line="360" w:lineRule="exact"/>
              <w:jc w:val="center"/>
              <w:rPr>
                <w:rFonts w:ascii="宋体" w:hAnsi="宋体"/>
                <w:b/>
                <w:sz w:val="28"/>
                <w:szCs w:val="28"/>
              </w:rPr>
            </w:pPr>
          </w:p>
          <w:p>
            <w:pPr>
              <w:pStyle w:val="4"/>
              <w:spacing w:line="360" w:lineRule="exact"/>
              <w:jc w:val="center"/>
              <w:rPr>
                <w:rFonts w:ascii="宋体" w:hAnsi="宋体"/>
                <w:b/>
                <w:sz w:val="28"/>
                <w:szCs w:val="28"/>
              </w:rPr>
            </w:pPr>
            <w:r>
              <w:rPr>
                <w:rFonts w:hint="eastAsia" w:ascii="宋体" w:hAnsi="宋体"/>
                <w:b/>
                <w:sz w:val="28"/>
                <w:szCs w:val="28"/>
              </w:rPr>
              <w:t xml:space="preserve">        （盖单位公章）</w:t>
            </w:r>
          </w:p>
          <w:p>
            <w:pPr>
              <w:pStyle w:val="4"/>
              <w:spacing w:line="360" w:lineRule="exact"/>
              <w:jc w:val="center"/>
              <w:rPr>
                <w:rFonts w:ascii="宋体" w:hAnsi="宋体"/>
                <w:b/>
                <w:sz w:val="28"/>
                <w:szCs w:val="28"/>
              </w:rPr>
            </w:pPr>
            <w:r>
              <w:rPr>
                <w:rFonts w:hint="eastAsia" w:ascii="宋体" w:hAnsi="宋体"/>
                <w:b/>
                <w:sz w:val="28"/>
                <w:szCs w:val="28"/>
              </w:rPr>
              <w:t xml:space="preserve">          2023年   月   日</w:t>
            </w:r>
          </w:p>
        </w:tc>
        <w:tc>
          <w:tcPr>
            <w:tcW w:w="4878" w:type="dxa"/>
            <w:gridSpan w:val="4"/>
          </w:tcPr>
          <w:p>
            <w:pPr>
              <w:pStyle w:val="4"/>
              <w:spacing w:line="360" w:lineRule="exact"/>
              <w:jc w:val="center"/>
              <w:rPr>
                <w:rFonts w:ascii="宋体" w:hAnsi="宋体"/>
                <w:b/>
                <w:bCs/>
                <w:sz w:val="28"/>
                <w:szCs w:val="28"/>
              </w:rPr>
            </w:pPr>
          </w:p>
          <w:p>
            <w:pPr>
              <w:pStyle w:val="4"/>
              <w:spacing w:line="360" w:lineRule="exact"/>
              <w:jc w:val="center"/>
              <w:rPr>
                <w:rFonts w:ascii="宋体" w:hAnsi="宋体"/>
                <w:b/>
                <w:sz w:val="28"/>
                <w:szCs w:val="28"/>
              </w:rPr>
            </w:pPr>
            <w:r>
              <w:rPr>
                <w:rFonts w:hint="eastAsia" w:ascii="宋体" w:hAnsi="宋体"/>
                <w:b/>
                <w:sz w:val="28"/>
                <w:szCs w:val="28"/>
              </w:rPr>
              <w:t>签名：</w:t>
            </w:r>
          </w:p>
          <w:p>
            <w:pPr>
              <w:pStyle w:val="4"/>
              <w:spacing w:line="360" w:lineRule="exact"/>
              <w:jc w:val="center"/>
              <w:rPr>
                <w:rFonts w:ascii="宋体" w:hAnsi="宋体"/>
                <w:b/>
                <w:sz w:val="28"/>
                <w:szCs w:val="28"/>
              </w:rPr>
            </w:pPr>
          </w:p>
          <w:p>
            <w:pPr>
              <w:pStyle w:val="4"/>
              <w:spacing w:line="360" w:lineRule="exact"/>
              <w:jc w:val="center"/>
              <w:rPr>
                <w:rFonts w:ascii="宋体" w:hAnsi="宋体"/>
                <w:b/>
                <w:bCs/>
                <w:sz w:val="28"/>
                <w:szCs w:val="28"/>
              </w:rPr>
            </w:pPr>
          </w:p>
          <w:p>
            <w:pPr>
              <w:pStyle w:val="4"/>
              <w:spacing w:line="360" w:lineRule="exact"/>
              <w:jc w:val="center"/>
              <w:rPr>
                <w:rFonts w:ascii="宋体" w:hAnsi="宋体"/>
                <w:b/>
                <w:sz w:val="28"/>
                <w:szCs w:val="28"/>
              </w:rPr>
            </w:pPr>
            <w:r>
              <w:rPr>
                <w:rFonts w:hint="eastAsia" w:ascii="宋体" w:hAnsi="宋体"/>
                <w:b/>
                <w:sz w:val="28"/>
                <w:szCs w:val="28"/>
              </w:rPr>
              <w:t xml:space="preserve">         （盖单位公章）</w:t>
            </w:r>
          </w:p>
          <w:p>
            <w:pPr>
              <w:pStyle w:val="4"/>
              <w:spacing w:line="360" w:lineRule="exact"/>
              <w:jc w:val="center"/>
              <w:rPr>
                <w:rFonts w:ascii="宋体" w:hAnsi="宋体"/>
                <w:b/>
                <w:sz w:val="28"/>
                <w:szCs w:val="28"/>
              </w:rPr>
            </w:pPr>
            <w:r>
              <w:rPr>
                <w:rFonts w:hint="eastAsia" w:ascii="宋体" w:hAnsi="宋体"/>
                <w:b/>
                <w:sz w:val="28"/>
                <w:szCs w:val="28"/>
              </w:rPr>
              <w:t xml:space="preserve">          2023年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7" w:hRule="atLeast"/>
          <w:jc w:val="center"/>
        </w:trPr>
        <w:tc>
          <w:tcPr>
            <w:tcW w:w="1985" w:type="dxa"/>
            <w:gridSpan w:val="2"/>
            <w:vAlign w:val="center"/>
          </w:tcPr>
          <w:p>
            <w:pPr>
              <w:pStyle w:val="4"/>
              <w:spacing w:line="360" w:lineRule="exact"/>
              <w:jc w:val="center"/>
              <w:rPr>
                <w:rFonts w:ascii="宋体" w:hAnsi="宋体"/>
                <w:b/>
                <w:sz w:val="28"/>
                <w:szCs w:val="28"/>
              </w:rPr>
            </w:pPr>
            <w:r>
              <w:rPr>
                <w:rFonts w:hint="eastAsia" w:ascii="宋体" w:hAnsi="宋体"/>
                <w:b/>
                <w:sz w:val="28"/>
                <w:szCs w:val="28"/>
              </w:rPr>
              <w:t>联系人（作者）</w:t>
            </w:r>
          </w:p>
        </w:tc>
        <w:tc>
          <w:tcPr>
            <w:tcW w:w="2525" w:type="dxa"/>
            <w:vAlign w:val="center"/>
          </w:tcPr>
          <w:p>
            <w:pPr>
              <w:pStyle w:val="4"/>
              <w:spacing w:line="360" w:lineRule="exact"/>
              <w:jc w:val="center"/>
              <w:rPr>
                <w:rFonts w:ascii="宋体" w:hAnsi="宋体"/>
                <w:b/>
                <w:sz w:val="28"/>
                <w:szCs w:val="28"/>
              </w:rPr>
            </w:pPr>
            <w:r>
              <w:rPr>
                <w:rFonts w:hint="eastAsia" w:ascii="宋体" w:hAnsi="宋体"/>
                <w:b/>
                <w:sz w:val="28"/>
                <w:szCs w:val="28"/>
              </w:rPr>
              <w:t>彭黎</w:t>
            </w:r>
          </w:p>
        </w:tc>
        <w:tc>
          <w:tcPr>
            <w:tcW w:w="1418" w:type="dxa"/>
            <w:vAlign w:val="center"/>
          </w:tcPr>
          <w:p>
            <w:pPr>
              <w:pStyle w:val="4"/>
              <w:spacing w:line="360" w:lineRule="exact"/>
              <w:jc w:val="center"/>
              <w:rPr>
                <w:rFonts w:ascii="宋体" w:hAnsi="宋体"/>
                <w:b/>
                <w:sz w:val="28"/>
                <w:szCs w:val="28"/>
              </w:rPr>
            </w:pPr>
            <w:r>
              <w:rPr>
                <w:rFonts w:hint="eastAsia" w:ascii="宋体" w:hAnsi="宋体"/>
                <w:b/>
                <w:sz w:val="28"/>
                <w:szCs w:val="28"/>
              </w:rPr>
              <w:t>手机</w:t>
            </w:r>
          </w:p>
        </w:tc>
        <w:tc>
          <w:tcPr>
            <w:tcW w:w="3460" w:type="dxa"/>
            <w:gridSpan w:val="3"/>
            <w:vAlign w:val="center"/>
          </w:tcPr>
          <w:p>
            <w:pPr>
              <w:pStyle w:val="4"/>
              <w:spacing w:line="360" w:lineRule="exact"/>
              <w:jc w:val="center"/>
              <w:rPr>
                <w:rFonts w:ascii="宋体" w:hAnsi="宋体"/>
                <w:b/>
                <w:sz w:val="28"/>
                <w:szCs w:val="28"/>
              </w:rPr>
            </w:pPr>
            <w:r>
              <w:rPr>
                <w:rFonts w:hint="eastAsia" w:ascii="宋体" w:hAnsi="宋体"/>
                <w:b/>
                <w:sz w:val="28"/>
                <w:szCs w:val="28"/>
              </w:rPr>
              <w:t>13581316545</w:t>
            </w:r>
          </w:p>
        </w:tc>
      </w:tr>
    </w:tbl>
    <w:p>
      <w:pPr>
        <w:spacing w:line="360" w:lineRule="exact"/>
        <w:jc w:val="center"/>
        <w:rPr>
          <w:rFonts w:ascii="宋体" w:hAnsi="宋体"/>
          <w:b/>
          <w:sz w:val="28"/>
          <w:szCs w:val="28"/>
        </w:rPr>
      </w:pPr>
    </w:p>
    <w:p>
      <w:pPr>
        <w:rPr>
          <w:rFonts w:ascii="宋体" w:hAnsi="宋体"/>
          <w:sz w:val="28"/>
          <w:szCs w:val="28"/>
        </w:rPr>
      </w:pPr>
    </w:p>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MTkxY2U2ZmY0YzA0ZjEzY2VkNTBjMmM3MTUwZDAifQ=="/>
  </w:docVars>
  <w:rsids>
    <w:rsidRoot w:val="75AE67AB"/>
    <w:rsid w:val="000C05FC"/>
    <w:rsid w:val="00686D05"/>
    <w:rsid w:val="00802C21"/>
    <w:rsid w:val="009638EB"/>
    <w:rsid w:val="00E219B2"/>
    <w:rsid w:val="00F95CBD"/>
    <w:rsid w:val="04731A9B"/>
    <w:rsid w:val="75AE6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缺省文本"/>
    <w:basedOn w:val="1"/>
    <w:qFormat/>
    <w:uiPriority w:val="0"/>
    <w:pPr>
      <w:autoSpaceDE w:val="0"/>
      <w:autoSpaceDN w:val="0"/>
      <w:adjustRightInd w:val="0"/>
      <w:jc w:val="left"/>
    </w:pPr>
    <w:rPr>
      <w:kern w:val="0"/>
      <w:sz w:val="24"/>
      <w:szCs w:val="20"/>
    </w:rPr>
  </w:style>
  <w:style w:type="paragraph" w:customStyle="1" w:styleId="5">
    <w:name w:val="Table Paragraph"/>
    <w:basedOn w:val="1"/>
    <w:qFormat/>
    <w:uiPriority w:val="1"/>
    <w:pPr>
      <w:autoSpaceDE w:val="0"/>
      <w:autoSpaceDN w:val="0"/>
      <w:adjustRightInd w:val="0"/>
      <w:jc w:val="left"/>
    </w:pPr>
    <w:rPr>
      <w:rFonts w:ascii="仿宋" w:eastAsia="仿宋" w:cs="仿宋"/>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908</Words>
  <Characters>957</Characters>
  <Lines>7</Lines>
  <Paragraphs>2</Paragraphs>
  <TotalTime>8</TotalTime>
  <ScaleCrop>false</ScaleCrop>
  <LinksUpToDate>false</LinksUpToDate>
  <CharactersWithSpaces>1014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2023-03-14T08:08:00Z</dcterms:created>
  <dc:creator>Administrator</dc:creator>
  <cp:lastModifiedBy>Administrator</cp:lastModifiedBy>
  <cp:lastPrinted>2023-03-15T01:30:19Z</cp:lastPrinted>
  <dcterms:modified xsi:type="dcterms:W3CDTF">2023-03-15T01:30:23Z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7105181052144FF3908FFA1E02A957F2</vt:lpwstr>
  </property>
</Properties>
</file>