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jc w:val="both"/>
        <w:textAlignment w:val="auto"/>
        <w:rPr>
          <w:rFonts w:cs="Helvetica" w:asciiTheme="majorEastAsia" w:hAnsiTheme="majorEastAsia" w:eastAsiaTheme="majorEastAsia"/>
          <w:b/>
          <w:bCs/>
          <w:kern w:val="36"/>
          <w:sz w:val="28"/>
          <w:szCs w:val="28"/>
        </w:rPr>
      </w:pPr>
      <w:r>
        <w:rPr>
          <w:rFonts w:hint="eastAsia" w:asciiTheme="majorEastAsia" w:hAnsiTheme="majorEastAsia" w:eastAsiaTheme="majorEastAsia"/>
          <w:sz w:val="28"/>
          <w:szCs w:val="28"/>
        </w:rPr>
        <w:t>【</w:t>
      </w:r>
      <w:r>
        <w:rPr>
          <w:rFonts w:hint="eastAsia" w:asciiTheme="majorEastAsia" w:hAnsiTheme="majorEastAsia" w:eastAsiaTheme="majorEastAsia"/>
          <w:b/>
          <w:sz w:val="28"/>
          <w:szCs w:val="28"/>
        </w:rPr>
        <w:t>打好“主动仗” 夺取“开门红”</w:t>
      </w:r>
      <w:r>
        <w:rPr>
          <w:rFonts w:hint="eastAsia" w:asciiTheme="majorEastAsia" w:hAnsiTheme="majorEastAsia" w:eastAsiaTheme="majorEastAsia"/>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0"/>
        <w:rPr>
          <w:rFonts w:cs="Helvetica" w:asciiTheme="majorEastAsia" w:hAnsiTheme="majorEastAsia" w:eastAsiaTheme="majorEastAsia"/>
          <w:b/>
          <w:bCs/>
          <w:kern w:val="36"/>
          <w:sz w:val="28"/>
          <w:szCs w:val="28"/>
        </w:rPr>
      </w:pPr>
      <w:r>
        <w:rPr>
          <w:rFonts w:hint="eastAsia" w:ascii="黑体" w:hAnsi="黑体" w:eastAsia="黑体" w:cs="黑体"/>
          <w:b w:val="0"/>
          <w:bCs/>
          <w:kern w:val="36"/>
          <w:sz w:val="32"/>
          <w:szCs w:val="32"/>
        </w:rPr>
        <w:t xml:space="preserve">湖北红日子：赶订单上项目强研发 高质量发展开新局 </w:t>
      </w:r>
      <w:r>
        <w:rPr>
          <w:rFonts w:hint="eastAsia" w:cs="Helvetica" w:asciiTheme="majorEastAsia" w:hAnsiTheme="majorEastAsia" w:eastAsiaTheme="majorEastAsia"/>
          <w:b/>
          <w:bCs/>
          <w:kern w:val="36"/>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72" w:firstLineChars="200"/>
        <w:jc w:val="left"/>
        <w:textAlignment w:val="auto"/>
        <w:outlineLvl w:val="0"/>
        <w:rPr>
          <w:rFonts w:ascii="楷体" w:hAnsi="楷体" w:eastAsia="楷体" w:cs="Helvetica"/>
          <w:b/>
          <w:spacing w:val="3"/>
          <w:sz w:val="28"/>
          <w:szCs w:val="28"/>
          <w:shd w:val="clear" w:color="auto" w:fill="FFFFFF"/>
        </w:rPr>
      </w:pPr>
      <w:r>
        <w:rPr>
          <w:rFonts w:hint="eastAsia" w:ascii="宋体" w:hAnsi="宋体" w:eastAsia="宋体" w:cs="宋体"/>
          <w:b w:val="0"/>
          <w:spacing w:val="3"/>
          <w:sz w:val="28"/>
          <w:szCs w:val="28"/>
          <w:shd w:val="clear" w:color="auto" w:fill="FFFFFF"/>
        </w:rPr>
        <w:t>湖北红日子农业科技有限公司以开局就是决战、起步就是冲刺的姿态，全力以赴赶制生产订单，推动一季度强劲开局；同时</w:t>
      </w:r>
      <w:r>
        <w:rPr>
          <w:rFonts w:hint="eastAsia" w:ascii="宋体" w:hAnsi="宋体" w:eastAsia="宋体" w:cs="宋体"/>
          <w:b w:val="0"/>
          <w:sz w:val="28"/>
          <w:szCs w:val="28"/>
        </w:rPr>
        <w:t>大力推进新项目建设和创新研发力度，增强企业发展后劲，引领农业产业化高质量发展。</w:t>
      </w:r>
      <w:r>
        <w:rPr>
          <w:rFonts w:hint="eastAsia" w:ascii="宋体" w:hAnsi="宋体" w:eastAsia="宋体" w:cs="宋体"/>
          <w:color w:val="000000" w:themeColor="text1"/>
          <w:sz w:val="28"/>
          <w:szCs w:val="28"/>
          <w:lang w:val="en-US" w:eastAsia="zh-CN"/>
        </w:rPr>
        <w:t>请听</w:t>
      </w:r>
      <w:r>
        <w:rPr>
          <w:rFonts w:hint="eastAsia" w:ascii="宋体" w:hAnsi="宋体" w:eastAsia="宋体" w:cs="宋体"/>
          <w:color w:val="000000" w:themeColor="text1"/>
          <w:sz w:val="28"/>
          <w:szCs w:val="28"/>
          <w:lang w:eastAsia="zh-CN"/>
        </w:rPr>
        <w:t>融媒体</w:t>
      </w:r>
      <w:r>
        <w:rPr>
          <w:rFonts w:hint="eastAsia" w:ascii="宋体" w:hAnsi="宋体" w:eastAsia="宋体" w:cs="宋体"/>
          <w:color w:val="000000" w:themeColor="text1"/>
          <w:sz w:val="28"/>
          <w:szCs w:val="28"/>
        </w:rPr>
        <w:t>记者</w:t>
      </w:r>
      <w:r>
        <w:rPr>
          <w:rFonts w:hint="eastAsia" w:ascii="宋体" w:hAnsi="宋体" w:eastAsia="宋体" w:cs="宋体"/>
          <w:color w:val="000000" w:themeColor="text1"/>
          <w:sz w:val="28"/>
          <w:szCs w:val="28"/>
          <w:lang w:val="en-US" w:eastAsia="zh-CN"/>
        </w:rPr>
        <w:t>彭军甫、韦子星</w:t>
      </w:r>
      <w:r>
        <w:rPr>
          <w:rFonts w:hint="eastAsia" w:ascii="宋体" w:hAnsi="宋体" w:eastAsia="宋体" w:cs="宋体"/>
          <w:color w:val="000000" w:themeColor="text1"/>
          <w:sz w:val="28"/>
          <w:szCs w:val="28"/>
          <w:lang w:eastAsia="zh-CN"/>
        </w:rPr>
        <w:t>、</w:t>
      </w:r>
      <w:r>
        <w:rPr>
          <w:rFonts w:hint="eastAsia" w:ascii="宋体" w:hAnsi="宋体" w:eastAsia="宋体" w:cs="宋体"/>
          <w:color w:val="000000" w:themeColor="text1"/>
          <w:sz w:val="28"/>
          <w:szCs w:val="28"/>
          <w:lang w:val="en-US" w:eastAsia="zh-CN"/>
        </w:rPr>
        <w:t>肖又平的报道：</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572" w:firstLineChars="200"/>
        <w:jc w:val="both"/>
        <w:textAlignment w:val="auto"/>
        <w:rPr>
          <w:rFonts w:hint="eastAsia" w:ascii="楷体" w:hAnsi="楷体" w:eastAsia="楷体" w:cs="楷体"/>
          <w:b w:val="0"/>
          <w:spacing w:val="6"/>
          <w:sz w:val="28"/>
          <w:szCs w:val="28"/>
          <w:shd w:val="clear" w:color="auto" w:fill="FFFFFF"/>
        </w:rPr>
      </w:pPr>
      <w:r>
        <w:rPr>
          <w:rFonts w:hint="eastAsia" w:cs="Helvetica" w:asciiTheme="majorEastAsia" w:hAnsiTheme="majorEastAsia" w:eastAsiaTheme="majorEastAsia"/>
          <w:spacing w:val="3"/>
          <w:sz w:val="28"/>
          <w:szCs w:val="28"/>
          <w:shd w:val="clear" w:color="auto" w:fill="FFFFFF"/>
        </w:rPr>
        <w:t>2</w:t>
      </w:r>
      <w:r>
        <w:rPr>
          <w:rFonts w:cs="Helvetica" w:asciiTheme="majorEastAsia" w:hAnsiTheme="majorEastAsia" w:eastAsiaTheme="majorEastAsia"/>
          <w:spacing w:val="3"/>
          <w:sz w:val="28"/>
          <w:szCs w:val="28"/>
          <w:shd w:val="clear" w:color="auto" w:fill="FFFFFF"/>
        </w:rPr>
        <w:t>月</w:t>
      </w:r>
      <w:r>
        <w:rPr>
          <w:rFonts w:hint="eastAsia" w:cs="Helvetica" w:asciiTheme="majorEastAsia" w:hAnsiTheme="majorEastAsia" w:eastAsiaTheme="majorEastAsia"/>
          <w:spacing w:val="3"/>
          <w:sz w:val="28"/>
          <w:szCs w:val="28"/>
          <w:shd w:val="clear" w:color="auto" w:fill="FFFFFF"/>
        </w:rPr>
        <w:t>9</w:t>
      </w:r>
      <w:r>
        <w:rPr>
          <w:rFonts w:cs="Helvetica" w:asciiTheme="majorEastAsia" w:hAnsiTheme="majorEastAsia" w:eastAsiaTheme="majorEastAsia"/>
          <w:spacing w:val="3"/>
          <w:sz w:val="28"/>
          <w:szCs w:val="28"/>
          <w:shd w:val="clear" w:color="auto" w:fill="FFFFFF"/>
        </w:rPr>
        <w:t>日</w:t>
      </w:r>
      <w:r>
        <w:rPr>
          <w:rFonts w:hint="eastAsia" w:cs="Helvetica" w:asciiTheme="majorEastAsia" w:hAnsiTheme="majorEastAsia" w:eastAsiaTheme="majorEastAsia"/>
          <w:spacing w:val="3"/>
          <w:sz w:val="28"/>
          <w:szCs w:val="28"/>
          <w:shd w:val="clear" w:color="auto" w:fill="FFFFFF"/>
        </w:rPr>
        <w:t>上</w:t>
      </w:r>
      <w:r>
        <w:rPr>
          <w:rFonts w:cs="Helvetica" w:asciiTheme="majorEastAsia" w:hAnsiTheme="majorEastAsia" w:eastAsiaTheme="majorEastAsia"/>
          <w:spacing w:val="3"/>
          <w:sz w:val="28"/>
          <w:szCs w:val="28"/>
          <w:shd w:val="clear" w:color="auto" w:fill="FFFFFF"/>
        </w:rPr>
        <w:t>午，</w:t>
      </w:r>
      <w:r>
        <w:rPr>
          <w:rFonts w:hint="eastAsia" w:cs="Helvetica" w:asciiTheme="majorEastAsia" w:hAnsiTheme="majorEastAsia" w:eastAsiaTheme="majorEastAsia"/>
          <w:spacing w:val="3"/>
          <w:sz w:val="28"/>
          <w:szCs w:val="28"/>
          <w:shd w:val="clear" w:color="auto" w:fill="FFFFFF"/>
        </w:rPr>
        <w:t>记者走进</w:t>
      </w:r>
      <w:r>
        <w:rPr>
          <w:rFonts w:cs="Helvetica" w:asciiTheme="majorEastAsia" w:hAnsiTheme="majorEastAsia" w:eastAsiaTheme="majorEastAsia"/>
          <w:spacing w:val="3"/>
          <w:sz w:val="28"/>
          <w:szCs w:val="28"/>
          <w:shd w:val="clear" w:color="auto" w:fill="FFFFFF"/>
        </w:rPr>
        <w:t>湖北红日子农业科技有限公司</w:t>
      </w:r>
      <w:r>
        <w:rPr>
          <w:rFonts w:hint="eastAsia" w:cs="Helvetica" w:asciiTheme="majorEastAsia" w:hAnsiTheme="majorEastAsia" w:eastAsiaTheme="majorEastAsia"/>
          <w:spacing w:val="3"/>
          <w:sz w:val="28"/>
          <w:szCs w:val="28"/>
          <w:shd w:val="clear" w:color="auto" w:fill="FFFFFF"/>
        </w:rPr>
        <w:t>，只见在5000平方米的外销装货</w:t>
      </w:r>
      <w:r>
        <w:rPr>
          <w:rFonts w:cs="Helvetica" w:asciiTheme="majorEastAsia" w:hAnsiTheme="majorEastAsia" w:eastAsiaTheme="majorEastAsia"/>
          <w:spacing w:val="3"/>
          <w:sz w:val="28"/>
          <w:szCs w:val="28"/>
          <w:shd w:val="clear" w:color="auto" w:fill="FFFFFF"/>
        </w:rPr>
        <w:t>区内，</w:t>
      </w:r>
      <w:r>
        <w:rPr>
          <w:rFonts w:hint="eastAsia" w:cs="Helvetica" w:asciiTheme="majorEastAsia" w:hAnsiTheme="majorEastAsia" w:eastAsiaTheme="majorEastAsia"/>
          <w:spacing w:val="3"/>
          <w:sz w:val="28"/>
          <w:szCs w:val="28"/>
          <w:shd w:val="clear" w:color="auto" w:fill="FFFFFF"/>
        </w:rPr>
        <w:t>8台小型运货</w:t>
      </w:r>
      <w:r>
        <w:rPr>
          <w:rFonts w:cs="Helvetica" w:asciiTheme="majorEastAsia" w:hAnsiTheme="majorEastAsia" w:eastAsiaTheme="majorEastAsia"/>
          <w:spacing w:val="3"/>
          <w:sz w:val="28"/>
          <w:szCs w:val="28"/>
          <w:shd w:val="clear" w:color="auto" w:fill="FFFFFF"/>
        </w:rPr>
        <w:t>叉车</w:t>
      </w:r>
      <w:r>
        <w:rPr>
          <w:rFonts w:hint="eastAsia" w:cs="Helvetica" w:asciiTheme="majorEastAsia" w:hAnsiTheme="majorEastAsia" w:eastAsiaTheme="majorEastAsia"/>
          <w:spacing w:val="3"/>
          <w:sz w:val="28"/>
          <w:szCs w:val="28"/>
          <w:shd w:val="clear" w:color="auto" w:fill="FFFFFF"/>
        </w:rPr>
        <w:t>来回</w:t>
      </w:r>
      <w:r>
        <w:rPr>
          <w:rFonts w:cs="Helvetica" w:asciiTheme="majorEastAsia" w:hAnsiTheme="majorEastAsia" w:eastAsiaTheme="majorEastAsia"/>
          <w:spacing w:val="3"/>
          <w:sz w:val="28"/>
          <w:szCs w:val="28"/>
          <w:shd w:val="clear" w:color="auto" w:fill="FFFFFF"/>
        </w:rPr>
        <w:t>穿梭，</w:t>
      </w:r>
      <w:r>
        <w:rPr>
          <w:rFonts w:hint="eastAsia" w:cs="Helvetica" w:asciiTheme="majorEastAsia" w:hAnsiTheme="majorEastAsia" w:eastAsiaTheme="majorEastAsia"/>
          <w:spacing w:val="3"/>
          <w:sz w:val="28"/>
          <w:szCs w:val="28"/>
          <w:shd w:val="clear" w:color="auto" w:fill="FFFFFF"/>
        </w:rPr>
        <w:t>30多名搬运工人</w:t>
      </w:r>
      <w:r>
        <w:rPr>
          <w:rFonts w:cs="Helvetica" w:asciiTheme="majorEastAsia" w:hAnsiTheme="majorEastAsia" w:eastAsiaTheme="majorEastAsia"/>
          <w:spacing w:val="3"/>
          <w:sz w:val="28"/>
          <w:szCs w:val="28"/>
          <w:shd w:val="clear" w:color="auto" w:fill="FFFFFF"/>
        </w:rPr>
        <w:t>将一箱箱</w:t>
      </w:r>
      <w:r>
        <w:rPr>
          <w:rFonts w:hint="eastAsia" w:cs="Helvetica" w:asciiTheme="majorEastAsia" w:hAnsiTheme="majorEastAsia" w:eastAsiaTheme="majorEastAsia"/>
          <w:spacing w:val="3"/>
          <w:sz w:val="28"/>
          <w:szCs w:val="28"/>
          <w:shd w:val="clear" w:color="auto" w:fill="FFFFFF"/>
        </w:rPr>
        <w:t>刚刚从生产线上打包的泡</w:t>
      </w:r>
      <w:r>
        <w:rPr>
          <w:rFonts w:cs="Helvetica" w:asciiTheme="majorEastAsia" w:hAnsiTheme="majorEastAsia" w:eastAsiaTheme="majorEastAsia"/>
          <w:spacing w:val="3"/>
          <w:sz w:val="28"/>
          <w:szCs w:val="28"/>
          <w:shd w:val="clear" w:color="auto" w:fill="FFFFFF"/>
        </w:rPr>
        <w:t>菜</w:t>
      </w:r>
      <w:r>
        <w:rPr>
          <w:rFonts w:hint="eastAsia" w:cs="Helvetica" w:asciiTheme="majorEastAsia" w:hAnsiTheme="majorEastAsia" w:eastAsiaTheme="majorEastAsia"/>
          <w:spacing w:val="3"/>
          <w:sz w:val="28"/>
          <w:szCs w:val="28"/>
          <w:shd w:val="clear" w:color="auto" w:fill="FFFFFF"/>
        </w:rPr>
        <w:t>产品</w:t>
      </w:r>
      <w:r>
        <w:rPr>
          <w:rFonts w:cs="Helvetica" w:asciiTheme="majorEastAsia" w:hAnsiTheme="majorEastAsia" w:eastAsiaTheme="majorEastAsia"/>
          <w:spacing w:val="3"/>
          <w:sz w:val="28"/>
          <w:szCs w:val="28"/>
          <w:shd w:val="clear" w:color="auto" w:fill="FFFFFF"/>
        </w:rPr>
        <w:t>装上</w:t>
      </w:r>
      <w:r>
        <w:rPr>
          <w:rFonts w:hint="eastAsia" w:cs="Helvetica" w:asciiTheme="majorEastAsia" w:hAnsiTheme="majorEastAsia" w:eastAsiaTheme="majorEastAsia"/>
          <w:spacing w:val="3"/>
          <w:sz w:val="28"/>
          <w:szCs w:val="28"/>
          <w:shd w:val="clear" w:color="auto" w:fill="FFFFFF"/>
        </w:rPr>
        <w:t>一辆辆外地牌照的大</w:t>
      </w:r>
      <w:r>
        <w:rPr>
          <w:rFonts w:cs="Helvetica" w:asciiTheme="majorEastAsia" w:hAnsiTheme="majorEastAsia" w:eastAsiaTheme="majorEastAsia"/>
          <w:spacing w:val="3"/>
          <w:sz w:val="28"/>
          <w:szCs w:val="28"/>
          <w:shd w:val="clear" w:color="auto" w:fill="FFFFFF"/>
        </w:rPr>
        <w:t>货车。</w:t>
      </w:r>
      <w:r>
        <w:rPr>
          <w:rFonts w:hint="eastAsia" w:ascii="宋体" w:hAnsi="宋体" w:eastAsia="宋体" w:cs="宋体"/>
          <w:b w:val="0"/>
          <w:spacing w:val="6"/>
          <w:sz w:val="28"/>
          <w:szCs w:val="28"/>
          <w:shd w:val="clear" w:color="auto" w:fill="FFFFFF"/>
        </w:rPr>
        <w:t xml:space="preserve">湖北红日子农业科技有限公司销售负责人徐波 </w:t>
      </w:r>
      <w:r>
        <w:rPr>
          <w:rFonts w:hint="eastAsia" w:ascii="楷体" w:hAnsi="楷体" w:eastAsia="楷体" w:cs="楷体"/>
          <w:b w:val="0"/>
          <w:spacing w:val="6"/>
          <w:sz w:val="28"/>
          <w:szCs w:val="28"/>
          <w:shd w:val="clear" w:color="auto" w:fill="FFFFFF"/>
        </w:rPr>
        <w:t xml:space="preserve"> </w:t>
      </w:r>
    </w:p>
    <w:p>
      <w:pPr>
        <w:keepNext w:val="0"/>
        <w:keepLines w:val="0"/>
        <w:pageBreakBefore w:val="0"/>
        <w:kinsoku/>
        <w:wordWrap/>
        <w:overflowPunct/>
        <w:topLinePunct w:val="0"/>
        <w:autoSpaceDE/>
        <w:autoSpaceDN/>
        <w:bidi w:val="0"/>
        <w:adjustRightInd/>
        <w:snapToGrid/>
        <w:spacing w:line="500" w:lineRule="exact"/>
        <w:ind w:firstLine="584" w:firstLineChars="200"/>
        <w:textAlignment w:val="auto"/>
        <w:rPr>
          <w:rFonts w:hint="eastAsia" w:ascii="楷体" w:hAnsi="楷体" w:eastAsia="楷体" w:cs="楷体"/>
          <w:b w:val="0"/>
          <w:spacing w:val="6"/>
          <w:sz w:val="28"/>
          <w:szCs w:val="28"/>
          <w:shd w:val="clear" w:color="auto" w:fill="FFFFFF"/>
          <w:lang w:eastAsia="zh-CN"/>
        </w:rPr>
      </w:pPr>
      <w:r>
        <w:rPr>
          <w:rFonts w:hint="eastAsia" w:ascii="楷体" w:hAnsi="楷体" w:eastAsia="楷体" w:cs="楷体"/>
          <w:b w:val="0"/>
          <w:spacing w:val="6"/>
          <w:sz w:val="28"/>
          <w:szCs w:val="28"/>
          <w:shd w:val="clear" w:color="auto" w:fill="FFFFFF"/>
        </w:rPr>
        <w:t>【</w:t>
      </w:r>
      <w:r>
        <w:rPr>
          <w:rFonts w:hint="eastAsia" w:ascii="楷体" w:hAnsi="楷体" w:eastAsia="楷体" w:cs="楷体"/>
          <w:b w:val="0"/>
          <w:spacing w:val="6"/>
          <w:sz w:val="28"/>
          <w:szCs w:val="28"/>
          <w:shd w:val="clear" w:color="auto" w:fill="FFFFFF"/>
          <w:lang w:val="en-US" w:eastAsia="zh-CN"/>
        </w:rPr>
        <w:t>出录音</w:t>
      </w:r>
      <w:r>
        <w:rPr>
          <w:rFonts w:hint="eastAsia" w:ascii="楷体" w:hAnsi="楷体" w:eastAsia="楷体" w:cs="楷体"/>
          <w:b w:val="0"/>
          <w:spacing w:val="6"/>
          <w:sz w:val="28"/>
          <w:szCs w:val="28"/>
          <w:shd w:val="clear" w:color="auto" w:fill="FFFFFF"/>
        </w:rPr>
        <w:t>】我们是正月初八也就是昨天开始恢复生产的，今天我们就要准备150吨泡菜产品运往广州、武汉等地市场。预计一季度，我们每天要外销300吨以上的产品，才能满足市场和客户的需求。</w:t>
      </w:r>
      <w:r>
        <w:rPr>
          <w:rFonts w:hint="eastAsia" w:ascii="楷体" w:hAnsi="楷体" w:eastAsia="楷体" w:cs="楷体"/>
          <w:b w:val="0"/>
          <w:spacing w:val="6"/>
          <w:sz w:val="28"/>
          <w:szCs w:val="28"/>
          <w:shd w:val="clear" w:color="auto" w:fill="FFFFFF"/>
          <w:lang w:eastAsia="zh-CN"/>
        </w:rPr>
        <w:t>【</w:t>
      </w:r>
      <w:r>
        <w:rPr>
          <w:rFonts w:hint="eastAsia" w:ascii="楷体" w:hAnsi="楷体" w:eastAsia="楷体" w:cs="楷体"/>
          <w:b w:val="0"/>
          <w:spacing w:val="6"/>
          <w:sz w:val="28"/>
          <w:szCs w:val="28"/>
          <w:shd w:val="clear" w:color="auto" w:fill="FFFFFF"/>
          <w:lang w:val="en-US" w:eastAsia="zh-CN"/>
        </w:rPr>
        <w:t>录音止</w:t>
      </w:r>
      <w:r>
        <w:rPr>
          <w:rFonts w:hint="eastAsia" w:ascii="楷体" w:hAnsi="楷体" w:eastAsia="楷体" w:cs="楷体"/>
          <w:b w:val="0"/>
          <w:spacing w:val="6"/>
          <w:sz w:val="28"/>
          <w:szCs w:val="28"/>
          <w:shd w:val="clear" w:color="auto" w:fill="FFFFFF"/>
          <w:lang w:eastAsia="zh-CN"/>
        </w:rPr>
        <w:t>】</w:t>
      </w:r>
    </w:p>
    <w:p>
      <w:pPr>
        <w:keepNext w:val="0"/>
        <w:keepLines w:val="0"/>
        <w:pageBreakBefore w:val="0"/>
        <w:kinsoku/>
        <w:wordWrap/>
        <w:overflowPunct/>
        <w:topLinePunct w:val="0"/>
        <w:autoSpaceDE/>
        <w:autoSpaceDN/>
        <w:bidi w:val="0"/>
        <w:adjustRightInd/>
        <w:snapToGrid/>
        <w:spacing w:line="500" w:lineRule="exact"/>
        <w:ind w:firstLine="572" w:firstLineChars="200"/>
        <w:textAlignment w:val="auto"/>
        <w:rPr>
          <w:rFonts w:hint="eastAsia" w:ascii="楷体" w:hAnsi="楷体" w:eastAsia="楷体" w:cs="楷体"/>
          <w:b w:val="0"/>
          <w:spacing w:val="6"/>
          <w:sz w:val="28"/>
          <w:szCs w:val="28"/>
          <w:shd w:val="clear" w:color="auto" w:fill="FFFFFF"/>
        </w:rPr>
      </w:pPr>
      <w:r>
        <w:rPr>
          <w:rFonts w:hint="eastAsia" w:cs="Helvetica" w:asciiTheme="majorEastAsia" w:hAnsiTheme="majorEastAsia" w:eastAsiaTheme="majorEastAsia"/>
          <w:spacing w:val="3"/>
          <w:sz w:val="28"/>
          <w:szCs w:val="28"/>
          <w:shd w:val="clear" w:color="auto" w:fill="FFFFFF"/>
        </w:rPr>
        <w:t>公司负责人告诉记者，为确保订单能够如期交货，今年以来，除去春节期间放假的十天时间外，企业基本上是处于满负荷生产状态。</w:t>
      </w:r>
      <w:r>
        <w:rPr>
          <w:rFonts w:hint="eastAsia" w:ascii="宋体" w:hAnsi="宋体" w:eastAsia="宋体" w:cs="宋体"/>
          <w:b w:val="0"/>
          <w:spacing w:val="6"/>
          <w:sz w:val="28"/>
          <w:szCs w:val="28"/>
          <w:shd w:val="clear" w:color="auto" w:fill="FFFFFF"/>
        </w:rPr>
        <w:t>湖北红日子农业科技有限公司生产负责人肖永亮</w:t>
      </w:r>
    </w:p>
    <w:p>
      <w:pPr>
        <w:keepNext w:val="0"/>
        <w:keepLines w:val="0"/>
        <w:pageBreakBefore w:val="0"/>
        <w:kinsoku/>
        <w:wordWrap/>
        <w:overflowPunct/>
        <w:topLinePunct w:val="0"/>
        <w:autoSpaceDE/>
        <w:autoSpaceDN/>
        <w:bidi w:val="0"/>
        <w:adjustRightInd/>
        <w:snapToGrid/>
        <w:spacing w:line="500" w:lineRule="exact"/>
        <w:ind w:firstLine="584" w:firstLineChars="200"/>
        <w:textAlignment w:val="auto"/>
        <w:rPr>
          <w:rFonts w:hint="eastAsia" w:ascii="楷体" w:hAnsi="楷体" w:eastAsia="楷体" w:cs="楷体"/>
          <w:b w:val="0"/>
          <w:spacing w:val="6"/>
          <w:sz w:val="28"/>
          <w:szCs w:val="28"/>
          <w:shd w:val="clear" w:color="auto" w:fill="FFFFFF"/>
        </w:rPr>
      </w:pPr>
      <w:r>
        <w:rPr>
          <w:rFonts w:hint="eastAsia" w:ascii="楷体" w:hAnsi="楷体" w:eastAsia="楷体" w:cs="楷体"/>
          <w:b w:val="0"/>
          <w:spacing w:val="6"/>
          <w:sz w:val="28"/>
          <w:szCs w:val="28"/>
          <w:shd w:val="clear" w:color="auto" w:fill="FFFFFF"/>
        </w:rPr>
        <w:t>【</w:t>
      </w:r>
      <w:r>
        <w:rPr>
          <w:rFonts w:hint="eastAsia" w:ascii="楷体" w:hAnsi="楷体" w:eastAsia="楷体" w:cs="楷体"/>
          <w:b w:val="0"/>
          <w:spacing w:val="6"/>
          <w:sz w:val="28"/>
          <w:szCs w:val="28"/>
          <w:shd w:val="clear" w:color="auto" w:fill="FFFFFF"/>
          <w:lang w:val="en-US" w:eastAsia="zh-CN"/>
        </w:rPr>
        <w:t>出录音</w:t>
      </w:r>
      <w:r>
        <w:rPr>
          <w:rFonts w:hint="eastAsia" w:ascii="楷体" w:hAnsi="楷体" w:eastAsia="楷体" w:cs="楷体"/>
          <w:b w:val="0"/>
          <w:spacing w:val="6"/>
          <w:sz w:val="28"/>
          <w:szCs w:val="28"/>
          <w:shd w:val="clear" w:color="auto" w:fill="FFFFFF"/>
        </w:rPr>
        <w:t>】为了夺取开门红，目前我们共启动了6条全自动化生产线和12台精包装生产线，正在开足马力生产；另外还组织了近500名员工，全力以赴赶制订单。现在每天可生产各类泡菜产品5万件以上。</w:t>
      </w:r>
      <w:r>
        <w:rPr>
          <w:rFonts w:hint="eastAsia" w:ascii="楷体" w:hAnsi="楷体" w:eastAsia="楷体" w:cs="楷体"/>
          <w:b w:val="0"/>
          <w:spacing w:val="6"/>
          <w:sz w:val="28"/>
          <w:szCs w:val="28"/>
          <w:shd w:val="clear" w:color="auto" w:fill="FFFFFF"/>
          <w:lang w:eastAsia="zh-CN"/>
        </w:rPr>
        <w:t>【</w:t>
      </w:r>
      <w:r>
        <w:rPr>
          <w:rFonts w:hint="eastAsia" w:ascii="楷体" w:hAnsi="楷体" w:eastAsia="楷体" w:cs="楷体"/>
          <w:b w:val="0"/>
          <w:spacing w:val="6"/>
          <w:sz w:val="28"/>
          <w:szCs w:val="28"/>
          <w:shd w:val="clear" w:color="auto" w:fill="FFFFFF"/>
          <w:lang w:val="en-US" w:eastAsia="zh-CN"/>
        </w:rPr>
        <w:t>录音止</w:t>
      </w:r>
      <w:r>
        <w:rPr>
          <w:rFonts w:hint="eastAsia" w:ascii="楷体" w:hAnsi="楷体" w:eastAsia="楷体" w:cs="楷体"/>
          <w:b w:val="0"/>
          <w:spacing w:val="6"/>
          <w:sz w:val="28"/>
          <w:szCs w:val="28"/>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84" w:firstLineChars="200"/>
        <w:jc w:val="left"/>
        <w:textAlignment w:val="auto"/>
        <w:outlineLvl w:val="0"/>
        <w:rPr>
          <w:rFonts w:hint="eastAsia" w:ascii="楷体" w:hAnsi="楷体" w:eastAsia="楷体" w:cs="Helvetica"/>
          <w:b/>
          <w:spacing w:val="3"/>
          <w:sz w:val="28"/>
          <w:szCs w:val="28"/>
          <w:shd w:val="clear" w:color="auto" w:fill="FFFFFF"/>
        </w:rPr>
      </w:pPr>
      <w:r>
        <w:rPr>
          <w:rFonts w:hint="eastAsia" w:ascii="宋体" w:hAnsi="宋体" w:eastAsia="宋体" w:cs="宋体"/>
          <w:b w:val="0"/>
          <w:spacing w:val="6"/>
          <w:sz w:val="28"/>
          <w:szCs w:val="28"/>
          <w:shd w:val="clear" w:color="auto" w:fill="FFFFFF"/>
          <w:lang w:val="en-US" w:eastAsia="zh-CN"/>
        </w:rPr>
        <w:t>此外，</w:t>
      </w:r>
      <w:r>
        <w:rPr>
          <w:rFonts w:hint="eastAsia" w:ascii="宋体" w:hAnsi="宋体" w:eastAsia="宋体" w:cs="宋体"/>
          <w:b w:val="0"/>
          <w:spacing w:val="6"/>
          <w:sz w:val="28"/>
          <w:szCs w:val="28"/>
          <w:shd w:val="clear" w:color="auto" w:fill="FFFFFF"/>
        </w:rPr>
        <w:t>新年伊始，</w:t>
      </w:r>
      <w:r>
        <w:rPr>
          <w:rFonts w:hint="eastAsia" w:ascii="宋体" w:hAnsi="宋体" w:eastAsia="宋体" w:cs="宋体"/>
          <w:b w:val="0"/>
          <w:spacing w:val="6"/>
          <w:sz w:val="28"/>
          <w:szCs w:val="28"/>
          <w:shd w:val="clear" w:color="auto" w:fill="FFFFFF"/>
          <w:lang w:val="en-US" w:eastAsia="zh-CN"/>
        </w:rPr>
        <w:t>公司</w:t>
      </w:r>
      <w:r>
        <w:rPr>
          <w:rFonts w:hint="eastAsia" w:ascii="宋体" w:hAnsi="宋体" w:eastAsia="宋体" w:cs="宋体"/>
          <w:b w:val="0"/>
          <w:spacing w:val="6"/>
          <w:sz w:val="28"/>
          <w:szCs w:val="28"/>
          <w:shd w:val="clear" w:color="auto" w:fill="FFFFFF"/>
        </w:rPr>
        <w:t>已经完成销售额5000万元，同比增长20%；在春节前后，</w:t>
      </w:r>
      <w:r>
        <w:rPr>
          <w:rFonts w:hint="eastAsia" w:ascii="宋体" w:hAnsi="宋体" w:eastAsia="宋体" w:cs="宋体"/>
          <w:b w:val="0"/>
          <w:spacing w:val="6"/>
          <w:sz w:val="28"/>
          <w:szCs w:val="28"/>
          <w:shd w:val="clear" w:color="auto" w:fill="FFFFFF"/>
          <w:lang w:val="en-US" w:eastAsia="zh-CN"/>
        </w:rPr>
        <w:t>公司</w:t>
      </w:r>
      <w:r>
        <w:rPr>
          <w:rFonts w:hint="eastAsia" w:ascii="宋体" w:hAnsi="宋体" w:eastAsia="宋体" w:cs="宋体"/>
          <w:b w:val="0"/>
          <w:spacing w:val="6"/>
          <w:sz w:val="28"/>
          <w:szCs w:val="28"/>
          <w:shd w:val="clear" w:color="auto" w:fill="FFFFFF"/>
        </w:rPr>
        <w:t>还相继与南航、厦航、蔡林记等多家大客户签定订单合同，价值超过1亿元。开年良好的经营态势，为公司实现“开门红”、确保全年“再续精彩”奠定了稳健的基础。</w:t>
      </w:r>
    </w:p>
    <w:p>
      <w:pPr>
        <w:keepNext w:val="0"/>
        <w:keepLines w:val="0"/>
        <w:pageBreakBefore w:val="0"/>
        <w:kinsoku/>
        <w:wordWrap/>
        <w:overflowPunct/>
        <w:topLinePunct w:val="0"/>
        <w:autoSpaceDE/>
        <w:autoSpaceDN/>
        <w:bidi w:val="0"/>
        <w:adjustRightInd/>
        <w:snapToGrid/>
        <w:spacing w:line="500" w:lineRule="exact"/>
        <w:ind w:firstLine="572" w:firstLineChars="200"/>
        <w:textAlignment w:val="auto"/>
        <w:rPr>
          <w:rFonts w:hint="eastAsia" w:ascii="宋体" w:hAnsi="宋体" w:eastAsia="宋体" w:cs="宋体"/>
          <w:spacing w:val="3"/>
          <w:sz w:val="28"/>
          <w:szCs w:val="28"/>
          <w:shd w:val="clear" w:color="auto" w:fill="FFFFFF"/>
        </w:rPr>
      </w:pPr>
      <w:r>
        <w:rPr>
          <w:rFonts w:hint="eastAsia" w:cs="Helvetica" w:asciiTheme="majorEastAsia" w:hAnsiTheme="majorEastAsia" w:eastAsiaTheme="majorEastAsia"/>
          <w:spacing w:val="3"/>
          <w:sz w:val="28"/>
          <w:szCs w:val="28"/>
          <w:shd w:val="clear" w:color="auto" w:fill="FFFFFF"/>
        </w:rPr>
        <w:t>据了解，作为一家集生态蔬菜种植和泡菜研发、加工、销售于一体的全产业链现代化食品企业，湖北红日子主要产品包括伍仁酱丁、群英汇脆、豆豆香、餐餐香等100多个品项，并拥有自主创建的北极源、茗味、冠誉等8个知名品牌，产品畅销全国30多个省、市、自治区和直辖市。从2018年以来，公司年销售额均超过亿元，且逐年攀升，过去一年更是突破了3亿元。</w:t>
      </w:r>
      <w:r>
        <w:rPr>
          <w:rFonts w:hint="eastAsia" w:ascii="宋体" w:hAnsi="宋体" w:eastAsia="宋体" w:cs="宋体"/>
          <w:b w:val="0"/>
          <w:spacing w:val="6"/>
          <w:sz w:val="28"/>
          <w:szCs w:val="28"/>
          <w:shd w:val="clear" w:color="auto" w:fill="FFFFFF"/>
        </w:rPr>
        <w:t>湖北红日子农业科技有限公司销售负责人徐波</w:t>
      </w:r>
    </w:p>
    <w:p>
      <w:pPr>
        <w:keepNext w:val="0"/>
        <w:keepLines w:val="0"/>
        <w:pageBreakBefore w:val="0"/>
        <w:kinsoku/>
        <w:wordWrap/>
        <w:overflowPunct/>
        <w:topLinePunct w:val="0"/>
        <w:autoSpaceDE/>
        <w:autoSpaceDN/>
        <w:bidi w:val="0"/>
        <w:adjustRightInd/>
        <w:snapToGrid/>
        <w:spacing w:line="500" w:lineRule="exact"/>
        <w:ind w:firstLine="572" w:firstLineChars="200"/>
        <w:textAlignment w:val="auto"/>
        <w:rPr>
          <w:rFonts w:hint="eastAsia" w:ascii="楷体" w:hAnsi="楷体" w:eastAsia="楷体" w:cs="楷体"/>
          <w:b w:val="0"/>
          <w:sz w:val="28"/>
          <w:szCs w:val="28"/>
          <w:shd w:val="clear" w:color="auto" w:fill="FFFFFF"/>
        </w:rPr>
      </w:pPr>
      <w:bookmarkStart w:id="0" w:name="_GoBack"/>
      <w:bookmarkEnd w:id="0"/>
      <w:r>
        <w:rPr>
          <w:rFonts w:hint="eastAsia" w:ascii="楷体" w:hAnsi="楷体" w:eastAsia="楷体" w:cs="楷体"/>
          <w:b w:val="0"/>
          <w:spacing w:val="3"/>
          <w:sz w:val="28"/>
          <w:szCs w:val="28"/>
          <w:shd w:val="clear" w:color="auto" w:fill="FFFFFF"/>
        </w:rPr>
        <w:t>【</w:t>
      </w:r>
      <w:r>
        <w:rPr>
          <w:rFonts w:hint="eastAsia" w:ascii="楷体" w:hAnsi="楷体" w:eastAsia="楷体" w:cs="楷体"/>
          <w:b w:val="0"/>
          <w:spacing w:val="3"/>
          <w:sz w:val="28"/>
          <w:szCs w:val="28"/>
          <w:shd w:val="clear" w:color="auto" w:fill="FFFFFF"/>
          <w:lang w:val="en-US" w:eastAsia="zh-CN"/>
        </w:rPr>
        <w:t>出录音</w:t>
      </w:r>
      <w:r>
        <w:rPr>
          <w:rFonts w:hint="eastAsia" w:ascii="楷体" w:hAnsi="楷体" w:eastAsia="楷体" w:cs="楷体"/>
          <w:b w:val="0"/>
          <w:spacing w:val="3"/>
          <w:sz w:val="28"/>
          <w:szCs w:val="28"/>
          <w:shd w:val="clear" w:color="auto" w:fill="FFFFFF"/>
        </w:rPr>
        <w:t>】</w:t>
      </w:r>
      <w:r>
        <w:rPr>
          <w:rFonts w:hint="eastAsia" w:ascii="楷体" w:hAnsi="楷体" w:eastAsia="楷体" w:cs="楷体"/>
          <w:b w:val="0"/>
          <w:sz w:val="28"/>
          <w:szCs w:val="28"/>
          <w:shd w:val="clear" w:color="auto" w:fill="FFFFFF"/>
        </w:rPr>
        <w:t>企业新增的销售量大多来自新的领域，如航空包装、电商平台销售，大型商超等。今年企业电商平台的销售将在去年500万元的基础上，再次翻番，预计线上销售可达到1000万元。</w:t>
      </w:r>
      <w:r>
        <w:rPr>
          <w:rFonts w:hint="eastAsia" w:ascii="楷体" w:hAnsi="楷体" w:eastAsia="楷体" w:cs="楷体"/>
          <w:b w:val="0"/>
          <w:spacing w:val="6"/>
          <w:sz w:val="28"/>
          <w:szCs w:val="28"/>
          <w:shd w:val="clear" w:color="auto" w:fill="FFFFFF"/>
          <w:lang w:eastAsia="zh-CN"/>
        </w:rPr>
        <w:t>【</w:t>
      </w:r>
      <w:r>
        <w:rPr>
          <w:rFonts w:hint="eastAsia" w:ascii="楷体" w:hAnsi="楷体" w:eastAsia="楷体" w:cs="楷体"/>
          <w:b w:val="0"/>
          <w:spacing w:val="6"/>
          <w:sz w:val="28"/>
          <w:szCs w:val="28"/>
          <w:shd w:val="clear" w:color="auto" w:fill="FFFFFF"/>
          <w:lang w:val="en-US" w:eastAsia="zh-CN"/>
        </w:rPr>
        <w:t>录音止</w:t>
      </w:r>
      <w:r>
        <w:rPr>
          <w:rFonts w:hint="eastAsia" w:ascii="楷体" w:hAnsi="楷体" w:eastAsia="楷体" w:cs="楷体"/>
          <w:b w:val="0"/>
          <w:spacing w:val="6"/>
          <w:sz w:val="28"/>
          <w:szCs w:val="28"/>
          <w:shd w:val="clear" w:color="auto" w:fill="FFFFFF"/>
          <w:lang w:eastAsia="zh-CN"/>
        </w:rPr>
        <w:t>】</w:t>
      </w:r>
    </w:p>
    <w:p>
      <w:pPr>
        <w:keepNext w:val="0"/>
        <w:keepLines w:val="0"/>
        <w:pageBreakBefore w:val="0"/>
        <w:kinsoku/>
        <w:wordWrap/>
        <w:overflowPunct/>
        <w:topLinePunct w:val="0"/>
        <w:autoSpaceDE/>
        <w:autoSpaceDN/>
        <w:bidi w:val="0"/>
        <w:adjustRightInd/>
        <w:snapToGrid/>
        <w:spacing w:line="500" w:lineRule="exact"/>
        <w:ind w:firstLine="572" w:firstLineChars="200"/>
        <w:textAlignment w:val="auto"/>
        <w:rPr>
          <w:rFonts w:hint="eastAsia" w:ascii="楷体" w:hAnsi="楷体" w:eastAsia="楷体" w:cs="楷体"/>
          <w:b w:val="0"/>
          <w:spacing w:val="3"/>
          <w:sz w:val="28"/>
          <w:szCs w:val="28"/>
          <w:shd w:val="clear" w:color="auto" w:fill="FFFFFF"/>
        </w:rPr>
      </w:pPr>
      <w:r>
        <w:rPr>
          <w:rFonts w:hint="eastAsia" w:cs="Helvetica" w:asciiTheme="majorEastAsia" w:hAnsiTheme="majorEastAsia" w:eastAsiaTheme="majorEastAsia"/>
          <w:spacing w:val="3"/>
          <w:sz w:val="28"/>
          <w:szCs w:val="28"/>
          <w:shd w:val="clear" w:color="auto" w:fill="FFFFFF"/>
        </w:rPr>
        <w:t>今年良好的开局，让湖北红日子对未来的发展充满了信心。为了进一步做大做强蔬菜产业链，同时带动我市蔬菜产业发展，目前，企业已经在蒋湖农场天门现代农业产业园征地300亩，计划投资10亿元，准备用两到三年时间，建设绿色蔬菜精深加工及冷链物流项目，包括新建5万平方米的现代化标准厂房，安装10条全新智能化生产线。预计投产后，湖北红日子年加工食品产能将达到30万吨，产值20亿元。</w:t>
      </w:r>
      <w:r>
        <w:rPr>
          <w:rFonts w:hint="eastAsia" w:ascii="宋体" w:hAnsi="宋体" w:eastAsia="宋体" w:cs="宋体"/>
          <w:b w:val="0"/>
          <w:spacing w:val="3"/>
          <w:sz w:val="28"/>
          <w:szCs w:val="28"/>
          <w:shd w:val="clear" w:color="auto" w:fill="FFFFFF"/>
        </w:rPr>
        <w:t>湖北红日子农业科技有限公司生产负责人肖永亮</w:t>
      </w:r>
    </w:p>
    <w:p>
      <w:pPr>
        <w:keepNext w:val="0"/>
        <w:keepLines w:val="0"/>
        <w:pageBreakBefore w:val="0"/>
        <w:kinsoku/>
        <w:wordWrap/>
        <w:overflowPunct/>
        <w:topLinePunct w:val="0"/>
        <w:autoSpaceDE/>
        <w:autoSpaceDN/>
        <w:bidi w:val="0"/>
        <w:adjustRightInd/>
        <w:snapToGrid/>
        <w:spacing w:line="500" w:lineRule="exact"/>
        <w:ind w:firstLine="572" w:firstLineChars="200"/>
        <w:textAlignment w:val="auto"/>
        <w:rPr>
          <w:rFonts w:hint="eastAsia" w:ascii="楷体" w:hAnsi="楷体" w:eastAsia="楷体" w:cs="楷体"/>
          <w:b w:val="0"/>
          <w:sz w:val="28"/>
          <w:szCs w:val="28"/>
          <w:shd w:val="clear" w:color="auto" w:fill="FFFFFF"/>
        </w:rPr>
      </w:pPr>
      <w:r>
        <w:rPr>
          <w:rFonts w:hint="eastAsia" w:ascii="楷体" w:hAnsi="楷体" w:eastAsia="楷体" w:cs="楷体"/>
          <w:b w:val="0"/>
          <w:spacing w:val="3"/>
          <w:sz w:val="28"/>
          <w:szCs w:val="28"/>
          <w:shd w:val="clear" w:color="auto" w:fill="FFFFFF"/>
        </w:rPr>
        <w:t>【</w:t>
      </w:r>
      <w:r>
        <w:rPr>
          <w:rFonts w:hint="eastAsia" w:ascii="楷体" w:hAnsi="楷体" w:eastAsia="楷体" w:cs="楷体"/>
          <w:b w:val="0"/>
          <w:spacing w:val="3"/>
          <w:sz w:val="28"/>
          <w:szCs w:val="28"/>
          <w:shd w:val="clear" w:color="auto" w:fill="FFFFFF"/>
          <w:lang w:val="en-US" w:eastAsia="zh-CN"/>
        </w:rPr>
        <w:t>出录音</w:t>
      </w:r>
      <w:r>
        <w:rPr>
          <w:rFonts w:hint="eastAsia" w:ascii="楷体" w:hAnsi="楷体" w:eastAsia="楷体" w:cs="楷体"/>
          <w:b w:val="0"/>
          <w:spacing w:val="3"/>
          <w:sz w:val="28"/>
          <w:szCs w:val="28"/>
          <w:shd w:val="clear" w:color="auto" w:fill="FFFFFF"/>
        </w:rPr>
        <w:t>】</w:t>
      </w:r>
      <w:r>
        <w:rPr>
          <w:rFonts w:hint="eastAsia" w:ascii="楷体" w:hAnsi="楷体" w:eastAsia="楷体" w:cs="楷体"/>
          <w:b w:val="0"/>
          <w:sz w:val="28"/>
          <w:szCs w:val="28"/>
          <w:shd w:val="clear" w:color="auto" w:fill="FFFFFF"/>
        </w:rPr>
        <w:t>新项目上马后，将进一步提高我们的产能，扩大市场份额，为企业可持续发展赋能。</w:t>
      </w:r>
      <w:r>
        <w:rPr>
          <w:rFonts w:hint="eastAsia" w:ascii="楷体" w:hAnsi="楷体" w:eastAsia="楷体" w:cs="楷体"/>
          <w:b w:val="0"/>
          <w:spacing w:val="6"/>
          <w:sz w:val="28"/>
          <w:szCs w:val="28"/>
          <w:shd w:val="clear" w:color="auto" w:fill="FFFFFF"/>
          <w:lang w:eastAsia="zh-CN"/>
        </w:rPr>
        <w:t>【</w:t>
      </w:r>
      <w:r>
        <w:rPr>
          <w:rFonts w:hint="eastAsia" w:ascii="楷体" w:hAnsi="楷体" w:eastAsia="楷体" w:cs="楷体"/>
          <w:b w:val="0"/>
          <w:spacing w:val="6"/>
          <w:sz w:val="28"/>
          <w:szCs w:val="28"/>
          <w:shd w:val="clear" w:color="auto" w:fill="FFFFFF"/>
          <w:lang w:val="en-US" w:eastAsia="zh-CN"/>
        </w:rPr>
        <w:t>录音止</w:t>
      </w:r>
      <w:r>
        <w:rPr>
          <w:rFonts w:hint="eastAsia" w:ascii="楷体" w:hAnsi="楷体" w:eastAsia="楷体" w:cs="楷体"/>
          <w:b w:val="0"/>
          <w:spacing w:val="6"/>
          <w:sz w:val="28"/>
          <w:szCs w:val="28"/>
          <w:shd w:val="clear" w:color="auto" w:fill="FFFFFF"/>
          <w:lang w:eastAsia="zh-CN"/>
        </w:rPr>
        <w:t>】</w:t>
      </w:r>
    </w:p>
    <w:p>
      <w:pPr>
        <w:keepNext w:val="0"/>
        <w:keepLines w:val="0"/>
        <w:pageBreakBefore w:val="0"/>
        <w:kinsoku/>
        <w:wordWrap/>
        <w:overflowPunct/>
        <w:topLinePunct w:val="0"/>
        <w:autoSpaceDE/>
        <w:autoSpaceDN/>
        <w:bidi w:val="0"/>
        <w:adjustRightInd/>
        <w:snapToGrid/>
        <w:spacing w:line="500" w:lineRule="exact"/>
        <w:ind w:firstLine="572" w:firstLineChars="200"/>
        <w:textAlignment w:val="auto"/>
        <w:rPr>
          <w:rFonts w:hint="eastAsia" w:ascii="宋体" w:hAnsi="宋体" w:eastAsia="宋体" w:cs="宋体"/>
          <w:b w:val="0"/>
          <w:spacing w:val="6"/>
          <w:sz w:val="28"/>
          <w:szCs w:val="28"/>
          <w:shd w:val="clear" w:color="auto" w:fill="FFFFFF"/>
        </w:rPr>
      </w:pPr>
      <w:r>
        <w:rPr>
          <w:rFonts w:hint="eastAsia" w:cs="Helvetica" w:asciiTheme="majorEastAsia" w:hAnsiTheme="majorEastAsia" w:eastAsiaTheme="majorEastAsia"/>
          <w:spacing w:val="3"/>
          <w:sz w:val="28"/>
          <w:szCs w:val="28"/>
          <w:shd w:val="clear" w:color="auto" w:fill="FFFFFF"/>
          <w:lang w:val="en-US" w:eastAsia="zh-CN"/>
        </w:rPr>
        <w:t>同时</w:t>
      </w:r>
      <w:r>
        <w:rPr>
          <w:rFonts w:hint="eastAsia" w:cs="Helvetica" w:asciiTheme="majorEastAsia" w:hAnsiTheme="majorEastAsia" w:eastAsiaTheme="majorEastAsia"/>
          <w:spacing w:val="3"/>
          <w:sz w:val="28"/>
          <w:szCs w:val="28"/>
          <w:shd w:val="clear" w:color="auto" w:fill="FFFFFF"/>
        </w:rPr>
        <w:t>，为推动企业进一步发展壮大，新的一年，湖北</w:t>
      </w:r>
      <w:r>
        <w:rPr>
          <w:rFonts w:cs="Helvetica" w:asciiTheme="majorEastAsia" w:hAnsiTheme="majorEastAsia" w:eastAsiaTheme="majorEastAsia"/>
          <w:spacing w:val="3"/>
          <w:sz w:val="28"/>
          <w:szCs w:val="28"/>
          <w:shd w:val="clear" w:color="auto" w:fill="FFFFFF"/>
        </w:rPr>
        <w:t>红日子公司</w:t>
      </w:r>
      <w:r>
        <w:rPr>
          <w:rFonts w:hint="eastAsia" w:cs="Helvetica" w:asciiTheme="majorEastAsia" w:hAnsiTheme="majorEastAsia" w:eastAsiaTheme="majorEastAsia"/>
          <w:spacing w:val="3"/>
          <w:sz w:val="28"/>
          <w:szCs w:val="28"/>
          <w:shd w:val="clear" w:color="auto" w:fill="FFFFFF"/>
        </w:rPr>
        <w:t>还将投资3000万元对现有的6条全自动化生产线进行智能化改造升级；另外，再投资1000万元，创建省级蔬菜食品研发和检验监测中心；同时企业已经与华中农业大学、武汉农科院签订合作协议，在位于多宝镇的工厂化育苗基地开展蔬菜新品种的研发和选育试验示范、良种推广工作，准备让多宝、渔薪、蒋湖等地的6万亩订单种植区域全部种上蔬菜优良品种，以此进一步促进产业发展，并带动更多农民增收致富。</w:t>
      </w:r>
      <w:r>
        <w:rPr>
          <w:rFonts w:hint="eastAsia" w:ascii="宋体" w:hAnsi="宋体" w:eastAsia="宋体" w:cs="宋体"/>
          <w:b w:val="0"/>
          <w:spacing w:val="6"/>
          <w:sz w:val="28"/>
          <w:szCs w:val="28"/>
          <w:shd w:val="clear" w:color="auto" w:fill="FFFFFF"/>
        </w:rPr>
        <w:t>湖北红日子农业科技有限公司生产负责人肖永亮</w:t>
      </w:r>
    </w:p>
    <w:p>
      <w:pPr>
        <w:keepNext w:val="0"/>
        <w:keepLines w:val="0"/>
        <w:pageBreakBefore w:val="0"/>
        <w:kinsoku/>
        <w:wordWrap/>
        <w:overflowPunct/>
        <w:topLinePunct w:val="0"/>
        <w:autoSpaceDE/>
        <w:autoSpaceDN/>
        <w:bidi w:val="0"/>
        <w:adjustRightInd/>
        <w:snapToGrid/>
        <w:spacing w:line="500" w:lineRule="exact"/>
        <w:ind w:left="105" w:leftChars="50" w:firstLine="584" w:firstLineChars="200"/>
        <w:textAlignment w:val="auto"/>
        <w:rPr>
          <w:rFonts w:hint="eastAsia" w:ascii="楷体" w:hAnsi="楷体" w:eastAsia="楷体" w:cs="楷体"/>
          <w:b w:val="0"/>
          <w:spacing w:val="6"/>
          <w:sz w:val="28"/>
          <w:szCs w:val="28"/>
          <w:shd w:val="clear" w:color="auto" w:fill="FFFFFF"/>
          <w:lang w:eastAsia="zh-CN"/>
        </w:rPr>
      </w:pPr>
      <w:r>
        <w:rPr>
          <w:rFonts w:hint="eastAsia" w:ascii="楷体" w:hAnsi="楷体" w:eastAsia="楷体" w:cs="楷体"/>
          <w:b w:val="0"/>
          <w:spacing w:val="6"/>
          <w:sz w:val="28"/>
          <w:szCs w:val="28"/>
          <w:shd w:val="clear" w:color="auto" w:fill="FFFFFF"/>
        </w:rPr>
        <w:t>【</w:t>
      </w:r>
      <w:r>
        <w:rPr>
          <w:rFonts w:hint="eastAsia" w:ascii="楷体" w:hAnsi="楷体" w:eastAsia="楷体" w:cs="楷体"/>
          <w:b w:val="0"/>
          <w:spacing w:val="6"/>
          <w:sz w:val="28"/>
          <w:szCs w:val="28"/>
          <w:shd w:val="clear" w:color="auto" w:fill="FFFFFF"/>
          <w:lang w:val="en-US" w:eastAsia="zh-CN"/>
        </w:rPr>
        <w:t>出录音</w:t>
      </w:r>
      <w:r>
        <w:rPr>
          <w:rFonts w:hint="eastAsia" w:ascii="楷体" w:hAnsi="楷体" w:eastAsia="楷体" w:cs="楷体"/>
          <w:b w:val="0"/>
          <w:spacing w:val="6"/>
          <w:sz w:val="28"/>
          <w:szCs w:val="28"/>
          <w:shd w:val="clear" w:color="auto" w:fill="FFFFFF"/>
        </w:rPr>
        <w:t>】做中国健康泡菜，引领行业发展，是湖北红日子的使命。2022年我们将继续围绕品牌强企、研发创新、拓展市场，争取实现生产产品10万吨、销售突破4亿元的目标。让更多的消费者认识、品尝到来自天门的健康美味泡菜，为天门农业产业化高质量发展贡献我们的一份力量。</w:t>
      </w:r>
      <w:r>
        <w:rPr>
          <w:rFonts w:hint="eastAsia" w:ascii="楷体" w:hAnsi="楷体" w:eastAsia="楷体" w:cs="楷体"/>
          <w:b w:val="0"/>
          <w:spacing w:val="6"/>
          <w:sz w:val="28"/>
          <w:szCs w:val="28"/>
          <w:shd w:val="clear" w:color="auto" w:fill="FFFFFF"/>
          <w:lang w:eastAsia="zh-CN"/>
        </w:rPr>
        <w:t>【</w:t>
      </w:r>
      <w:r>
        <w:rPr>
          <w:rFonts w:hint="eastAsia" w:ascii="楷体" w:hAnsi="楷体" w:eastAsia="楷体" w:cs="楷体"/>
          <w:b w:val="0"/>
          <w:spacing w:val="6"/>
          <w:sz w:val="28"/>
          <w:szCs w:val="28"/>
          <w:shd w:val="clear" w:color="auto" w:fill="FFFFFF"/>
          <w:lang w:val="en-US" w:eastAsia="zh-CN"/>
        </w:rPr>
        <w:t>录音止</w:t>
      </w:r>
      <w:r>
        <w:rPr>
          <w:rFonts w:hint="eastAsia" w:ascii="楷体" w:hAnsi="楷体" w:eastAsia="楷体" w:cs="楷体"/>
          <w:b w:val="0"/>
          <w:spacing w:val="6"/>
          <w:sz w:val="28"/>
          <w:szCs w:val="28"/>
          <w:shd w:val="clear" w:color="auto" w:fill="FFFFFF"/>
          <w:lang w:eastAsia="zh-CN"/>
        </w:rPr>
        <w:t>】</w:t>
      </w:r>
    </w:p>
    <w:p>
      <w:pPr>
        <w:keepNext w:val="0"/>
        <w:keepLines w:val="0"/>
        <w:pageBreakBefore w:val="0"/>
        <w:kinsoku/>
        <w:wordWrap/>
        <w:overflowPunct/>
        <w:topLinePunct w:val="0"/>
        <w:autoSpaceDE/>
        <w:autoSpaceDN/>
        <w:bidi w:val="0"/>
        <w:adjustRightInd/>
        <w:snapToGrid/>
        <w:spacing w:line="500" w:lineRule="exact"/>
        <w:ind w:left="105" w:leftChars="50" w:firstLine="584" w:firstLineChars="200"/>
        <w:textAlignment w:val="auto"/>
        <w:rPr>
          <w:rFonts w:hint="eastAsia" w:ascii="楷体" w:hAnsi="楷体" w:eastAsia="楷体" w:cs="楷体"/>
          <w:b w:val="0"/>
          <w:spacing w:val="6"/>
          <w:sz w:val="28"/>
          <w:szCs w:val="28"/>
          <w:shd w:val="clear" w:color="auto" w:fill="FFFFFF"/>
          <w:lang w:eastAsia="zh-CN"/>
        </w:rPr>
      </w:pP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cs="Helvetica" w:asciiTheme="majorEastAsia" w:hAnsiTheme="majorEastAsia" w:eastAsiaTheme="majorEastAsia"/>
          <w:sz w:val="28"/>
          <w:szCs w:val="28"/>
          <w:shd w:val="clear" w:color="auto" w:fill="FFFFFF"/>
        </w:rPr>
      </w:pP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Theme="majorEastAsia" w:hAnsiTheme="majorEastAsia" w:eastAsiaTheme="majorEastAsia"/>
          <w:sz w:val="28"/>
          <w:szCs w:val="28"/>
        </w:rPr>
      </w:pPr>
    </w:p>
    <w:p>
      <w:pPr>
        <w:keepNext w:val="0"/>
        <w:keepLines w:val="0"/>
        <w:pageBreakBefore w:val="0"/>
        <w:kinsoku/>
        <w:wordWrap/>
        <w:overflowPunct/>
        <w:topLinePunct w:val="0"/>
        <w:autoSpaceDE/>
        <w:autoSpaceDN/>
        <w:bidi w:val="0"/>
        <w:adjustRightInd/>
        <w:snapToGrid/>
        <w:spacing w:line="500" w:lineRule="exact"/>
        <w:textAlignment w:val="auto"/>
        <w:rPr>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NhMGMyZmQ3MjcwYjcwN2I4NzQ3NzNhMmQ2MjU3ZmIifQ=="/>
  </w:docVars>
  <w:rsids>
    <w:rsidRoot w:val="00C62E02"/>
    <w:rsid w:val="000C2808"/>
    <w:rsid w:val="001A2A15"/>
    <w:rsid w:val="001B5E77"/>
    <w:rsid w:val="003102E5"/>
    <w:rsid w:val="003D36F5"/>
    <w:rsid w:val="0047436D"/>
    <w:rsid w:val="00481C08"/>
    <w:rsid w:val="00494491"/>
    <w:rsid w:val="004D6524"/>
    <w:rsid w:val="004E32C6"/>
    <w:rsid w:val="00596C6E"/>
    <w:rsid w:val="0065010A"/>
    <w:rsid w:val="006514CD"/>
    <w:rsid w:val="0068449A"/>
    <w:rsid w:val="006D2BDC"/>
    <w:rsid w:val="00737982"/>
    <w:rsid w:val="007D277A"/>
    <w:rsid w:val="008417AE"/>
    <w:rsid w:val="008C4C01"/>
    <w:rsid w:val="0090398F"/>
    <w:rsid w:val="009F5151"/>
    <w:rsid w:val="00A415DE"/>
    <w:rsid w:val="00A955CF"/>
    <w:rsid w:val="00AD2051"/>
    <w:rsid w:val="00BD3D3C"/>
    <w:rsid w:val="00C37D7C"/>
    <w:rsid w:val="00C53ABE"/>
    <w:rsid w:val="00C62E02"/>
    <w:rsid w:val="00C8471B"/>
    <w:rsid w:val="00CF10B2"/>
    <w:rsid w:val="00D5738C"/>
    <w:rsid w:val="00E15F4A"/>
    <w:rsid w:val="00E23E13"/>
    <w:rsid w:val="00E52D5F"/>
    <w:rsid w:val="00EF4D76"/>
    <w:rsid w:val="00F86B14"/>
    <w:rsid w:val="00FD7389"/>
    <w:rsid w:val="00FF123D"/>
    <w:rsid w:val="02C24FE5"/>
    <w:rsid w:val="089930D6"/>
    <w:rsid w:val="23992742"/>
    <w:rsid w:val="24927C2B"/>
    <w:rsid w:val="2CD30CD5"/>
    <w:rsid w:val="39320B9E"/>
    <w:rsid w:val="526C0DB1"/>
    <w:rsid w:val="5C930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1 Char"/>
    <w:basedOn w:val="7"/>
    <w:link w:val="2"/>
    <w:qFormat/>
    <w:uiPriority w:val="9"/>
    <w:rPr>
      <w:rFonts w:ascii="宋体" w:hAnsi="宋体" w:eastAsia="宋体" w:cs="宋体"/>
      <w:b/>
      <w:bCs/>
      <w:kern w:val="36"/>
      <w:sz w:val="48"/>
      <w:szCs w:val="48"/>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1511</Words>
  <Characters>1554</Characters>
  <Lines>36</Lines>
  <Paragraphs>17</Paragraphs>
  <TotalTime>0</TotalTime>
  <ScaleCrop>false</ScaleCrop>
  <LinksUpToDate>false</LinksUpToDate>
  <CharactersWithSpaces>1583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2022-02-18T06:22:00Z</dcterms:created>
  <dc:creator>彭军甫</dc:creator>
  <cp:lastModifiedBy>Administrator</cp:lastModifiedBy>
  <cp:lastPrinted>2022-01-25T13:00:00Z</cp:lastPrinted>
  <dcterms:modified xsi:type="dcterms:W3CDTF">2023-02-17T01:26:43Z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D88A6BAA39614E70BA64DC69F7E414A5</vt:lpwstr>
  </property>
</Properties>
</file>